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B" w:rsidRPr="00BC2B8F" w:rsidRDefault="006D260B" w:rsidP="006D260B">
      <w:pPr>
        <w:spacing w:line="360" w:lineRule="auto"/>
        <w:jc w:val="center"/>
        <w:rPr>
          <w:rFonts w:ascii="Times New Roman" w:hAnsi="Times New Roman"/>
          <w:b/>
          <w:color w:val="000000"/>
          <w:sz w:val="40"/>
          <w:szCs w:val="40"/>
          <w:lang w:val="bg-BG"/>
        </w:rPr>
      </w:pPr>
      <w:r w:rsidRPr="00BC2B8F">
        <w:rPr>
          <w:rFonts w:ascii="Times New Roman" w:hAnsi="Times New Roman"/>
          <w:b/>
          <w:color w:val="000000"/>
          <w:sz w:val="40"/>
          <w:szCs w:val="40"/>
          <w:lang w:val="bg-BG"/>
        </w:rPr>
        <w:t>ДОКУМЕНТАЦИЯ</w:t>
      </w: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tabs>
          <w:tab w:val="left" w:pos="0"/>
        </w:tabs>
        <w:jc w:val="center"/>
        <w:rPr>
          <w:rFonts w:ascii="Times New Roman" w:hAnsi="Times New Roman"/>
          <w:b/>
          <w:color w:val="000000"/>
          <w:szCs w:val="24"/>
          <w:lang w:val="bg-BG"/>
        </w:rPr>
      </w:pPr>
      <w:r w:rsidRPr="00BC2B8F">
        <w:rPr>
          <w:rFonts w:ascii="Times New Roman" w:hAnsi="Times New Roman"/>
          <w:b/>
          <w:color w:val="000000"/>
          <w:szCs w:val="24"/>
          <w:lang w:val="bg-BG"/>
        </w:rPr>
        <w:t>за обществена поръчка чрез публична покана с предмет:</w:t>
      </w:r>
    </w:p>
    <w:p w:rsidR="006D260B" w:rsidRPr="00BC2B8F" w:rsidRDefault="006D260B" w:rsidP="006D260B">
      <w:pPr>
        <w:tabs>
          <w:tab w:val="left" w:pos="0"/>
        </w:tabs>
        <w:jc w:val="both"/>
        <w:rPr>
          <w:rFonts w:ascii="Times New Roman" w:hAnsi="Times New Roman"/>
          <w:b/>
          <w:color w:val="000000"/>
          <w:szCs w:val="24"/>
          <w:lang w:val="bg-BG"/>
        </w:rPr>
      </w:pPr>
    </w:p>
    <w:p w:rsidR="006D260B" w:rsidRPr="006D260B" w:rsidRDefault="006D260B" w:rsidP="006D260B">
      <w:pPr>
        <w:jc w:val="center"/>
        <w:rPr>
          <w:rFonts w:ascii="Times New Roman" w:hAnsi="Times New Roman"/>
          <w:b/>
          <w:color w:val="002060"/>
          <w:sz w:val="32"/>
          <w:szCs w:val="32"/>
          <w:lang w:val="bg-BG"/>
        </w:rPr>
      </w:pPr>
      <w:r w:rsidRPr="006D260B">
        <w:rPr>
          <w:rFonts w:ascii="Times New Roman" w:hAnsi="Times New Roman"/>
          <w:b/>
          <w:color w:val="002060"/>
          <w:sz w:val="32"/>
          <w:szCs w:val="32"/>
          <w:lang w:val="bg-BG"/>
        </w:rPr>
        <w:t xml:space="preserve">Извънгаранционно поддържане на товарни автомобили и електрозаваръчни агрегати, собственост на Община Русе и второстепенни разпоредители по </w:t>
      </w:r>
      <w:proofErr w:type="spellStart"/>
      <w:r w:rsidRPr="006D260B">
        <w:rPr>
          <w:rFonts w:ascii="Times New Roman" w:hAnsi="Times New Roman"/>
          <w:b/>
          <w:color w:val="002060"/>
          <w:sz w:val="32"/>
          <w:szCs w:val="32"/>
          <w:lang w:val="bg-BG"/>
        </w:rPr>
        <w:t>списъ</w:t>
      </w:r>
      <w:proofErr w:type="spellEnd"/>
      <w:r w:rsidR="00B87D01">
        <w:rPr>
          <w:rFonts w:ascii="Times New Roman" w:hAnsi="Times New Roman"/>
          <w:b/>
          <w:color w:val="002060"/>
          <w:sz w:val="32"/>
          <w:szCs w:val="32"/>
          <w:lang w:val="bg-BG"/>
        </w:rPr>
        <w:t xml:space="preserve"> </w:t>
      </w:r>
      <w:r w:rsidRPr="006D260B">
        <w:rPr>
          <w:rFonts w:ascii="Times New Roman" w:hAnsi="Times New Roman"/>
          <w:b/>
          <w:color w:val="002060"/>
          <w:sz w:val="32"/>
          <w:szCs w:val="32"/>
          <w:lang w:val="bg-BG"/>
        </w:rPr>
        <w:t>к /Приложение №1/.</w:t>
      </w:r>
    </w:p>
    <w:p w:rsidR="006D260B" w:rsidRDefault="006D260B" w:rsidP="006D260B">
      <w:pPr>
        <w:spacing w:line="360" w:lineRule="auto"/>
        <w:jc w:val="center"/>
        <w:rPr>
          <w:rFonts w:ascii="Times New Roman" w:hAnsi="Times New Roman"/>
          <w:b/>
          <w:color w:val="000000"/>
          <w:szCs w:val="24"/>
          <w:lang w:val="bg-BG"/>
        </w:rPr>
      </w:pPr>
    </w:p>
    <w:p w:rsidR="006D260B"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spacing w:line="360" w:lineRule="auto"/>
        <w:jc w:val="center"/>
        <w:rPr>
          <w:rFonts w:ascii="Times New Roman" w:hAnsi="Times New Roman"/>
          <w:b/>
          <w:color w:val="000000"/>
          <w:szCs w:val="24"/>
          <w:lang w:val="bg-BG"/>
        </w:rPr>
      </w:pPr>
      <w:bookmarkStart w:id="0" w:name="_GoBack"/>
      <w:bookmarkEnd w:id="0"/>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i/>
          <w:caps/>
          <w:color w:val="000000"/>
          <w:szCs w:val="24"/>
          <w:lang w:val="bg-BG"/>
        </w:rPr>
      </w:pPr>
      <w:r w:rsidRPr="00BC2B8F">
        <w:rPr>
          <w:rFonts w:ascii="Times New Roman" w:hAnsi="Times New Roman"/>
          <w:b/>
          <w:i/>
          <w:caps/>
          <w:color w:val="000000"/>
          <w:szCs w:val="24"/>
          <w:lang w:val="bg-BG"/>
        </w:rPr>
        <w:t>Раздел „Приложения”</w:t>
      </w:r>
    </w:p>
    <w:p w:rsidR="006D260B" w:rsidRPr="00BC2B8F" w:rsidRDefault="006D260B" w:rsidP="006D260B">
      <w:pPr>
        <w:jc w:val="center"/>
        <w:rPr>
          <w:rFonts w:ascii="Times New Roman" w:hAnsi="Times New Roman"/>
          <w:b/>
          <w:color w:val="00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261552" w:rsidRDefault="006D260B" w:rsidP="006D260B">
      <w:pPr>
        <w:rPr>
          <w:rFonts w:ascii="Times New Roman" w:hAnsi="Times New Roman"/>
          <w:b/>
          <w:color w:val="FF0000"/>
          <w:szCs w:val="24"/>
          <w:u w:val="single"/>
          <w:lang w:val="bg-BG"/>
        </w:rPr>
      </w:pPr>
    </w:p>
    <w:p w:rsidR="006D260B" w:rsidRPr="00261552" w:rsidRDefault="006D260B" w:rsidP="006D260B">
      <w:pPr>
        <w:spacing w:line="360" w:lineRule="auto"/>
        <w:rPr>
          <w:rFonts w:ascii="Times New Roman" w:hAnsi="Times New Roman"/>
          <w:b/>
          <w:i/>
          <w:szCs w:val="24"/>
          <w:lang w:val="bg-BG"/>
        </w:rPr>
      </w:pPr>
      <w:r w:rsidRPr="00261552">
        <w:rPr>
          <w:rFonts w:ascii="Times New Roman" w:hAnsi="Times New Roman"/>
          <w:b/>
          <w:i/>
          <w:szCs w:val="24"/>
          <w:lang w:val="bg-BG"/>
        </w:rPr>
        <w:t>Съдържание:</w:t>
      </w:r>
    </w:p>
    <w:p w:rsidR="006D260B" w:rsidRPr="00261552" w:rsidRDefault="006D260B" w:rsidP="006D260B">
      <w:pPr>
        <w:spacing w:line="360" w:lineRule="auto"/>
        <w:rPr>
          <w:rFonts w:ascii="Times New Roman" w:hAnsi="Times New Roman"/>
          <w:i/>
          <w:szCs w:val="24"/>
          <w:lang w:val="bg-BG"/>
        </w:rPr>
      </w:pPr>
      <w:r w:rsidRPr="00261552">
        <w:rPr>
          <w:rFonts w:ascii="Times New Roman" w:hAnsi="Times New Roman"/>
          <w:i/>
          <w:szCs w:val="24"/>
          <w:lang w:val="bg-BG"/>
        </w:rPr>
        <w:t xml:space="preserve">1. Приложение 1 „Техническа спецификация” и „Критерий за оценка” </w:t>
      </w:r>
    </w:p>
    <w:p w:rsidR="006D260B" w:rsidRPr="00261552" w:rsidRDefault="006D260B" w:rsidP="006D260B">
      <w:pPr>
        <w:tabs>
          <w:tab w:val="num" w:pos="0"/>
          <w:tab w:val="left" w:pos="900"/>
        </w:tabs>
        <w:spacing w:line="360" w:lineRule="auto"/>
        <w:rPr>
          <w:rFonts w:ascii="Times New Roman" w:hAnsi="Times New Roman"/>
          <w:i/>
          <w:szCs w:val="24"/>
          <w:lang w:val="bg-BG"/>
        </w:rPr>
      </w:pPr>
      <w:r w:rsidRPr="00261552">
        <w:rPr>
          <w:rFonts w:ascii="Times New Roman" w:hAnsi="Times New Roman"/>
          <w:i/>
          <w:szCs w:val="24"/>
          <w:lang w:val="bg-BG"/>
        </w:rPr>
        <w:t>2. Приложение 2 „Образци”</w:t>
      </w:r>
    </w:p>
    <w:p w:rsidR="006D260B" w:rsidRPr="00261552" w:rsidRDefault="006D260B" w:rsidP="006D260B">
      <w:pPr>
        <w:tabs>
          <w:tab w:val="num" w:pos="0"/>
          <w:tab w:val="left" w:pos="900"/>
        </w:tabs>
        <w:spacing w:line="360" w:lineRule="auto"/>
        <w:rPr>
          <w:rFonts w:ascii="Times New Roman" w:hAnsi="Times New Roman"/>
          <w:b/>
          <w:i/>
          <w:szCs w:val="24"/>
          <w:u w:val="single"/>
          <w:lang w:val="bg-BG"/>
        </w:rPr>
      </w:pPr>
      <w:r w:rsidRPr="00261552">
        <w:rPr>
          <w:rFonts w:ascii="Times New Roman" w:hAnsi="Times New Roman"/>
          <w:i/>
          <w:szCs w:val="24"/>
          <w:lang w:val="bg-BG"/>
        </w:rPr>
        <w:t>3. Приложение 3 „Проект на договор”</w:t>
      </w:r>
    </w:p>
    <w:p w:rsidR="006D260B" w:rsidRPr="00261552" w:rsidRDefault="006D260B" w:rsidP="006D260B">
      <w:pPr>
        <w:rPr>
          <w:rFonts w:ascii="Times New Roman" w:hAnsi="Times New Roman"/>
          <w:szCs w:val="24"/>
          <w:u w:val="single"/>
          <w:lang w:val="bg-BG"/>
        </w:rPr>
      </w:pPr>
      <w:r w:rsidRPr="00261552">
        <w:rPr>
          <w:rFonts w:ascii="Times New Roman" w:hAnsi="Times New Roman"/>
          <w:i/>
          <w:szCs w:val="24"/>
          <w:lang w:val="bg-BG"/>
        </w:rPr>
        <w:t>4. Приложение 4 „Указания относно подготовката и представянето на офертата”</w:t>
      </w:r>
    </w:p>
    <w:p w:rsidR="006D260B" w:rsidRPr="00261552" w:rsidRDefault="006D260B" w:rsidP="006D260B">
      <w:pPr>
        <w:spacing w:line="360" w:lineRule="auto"/>
        <w:ind w:left="360"/>
        <w:rPr>
          <w:color w:val="FF0000"/>
          <w:lang w:val="bg-BG"/>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r>
        <w:rPr>
          <w:rFonts w:ascii="Times New Roman" w:hAnsi="Times New Roman"/>
          <w:b/>
          <w:color w:val="FF0000"/>
          <w:szCs w:val="24"/>
          <w:lang w:val="bg-BG"/>
        </w:rPr>
        <w:br w:type="page"/>
      </w: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szCs w:val="24"/>
        </w:rPr>
      </w:pPr>
    </w:p>
    <w:p w:rsidR="006D260B" w:rsidRDefault="006D260B" w:rsidP="006D260B">
      <w:pPr>
        <w:jc w:val="center"/>
        <w:rPr>
          <w:rFonts w:ascii="Times New Roman" w:hAnsi="Times New Roman"/>
          <w:b/>
          <w:i/>
          <w:sz w:val="48"/>
          <w:szCs w:val="48"/>
        </w:rPr>
      </w:pPr>
      <w:r>
        <w:rPr>
          <w:rFonts w:ascii="Times New Roman" w:hAnsi="Times New Roman"/>
          <w:b/>
          <w:i/>
          <w:sz w:val="48"/>
          <w:szCs w:val="48"/>
          <w:lang w:val="bg-BG"/>
        </w:rPr>
        <w:t xml:space="preserve">Приложение </w:t>
      </w:r>
      <w:r>
        <w:rPr>
          <w:rFonts w:ascii="Times New Roman" w:hAnsi="Times New Roman"/>
          <w:b/>
          <w:i/>
          <w:sz w:val="48"/>
          <w:szCs w:val="48"/>
        </w:rPr>
        <w:t>1</w:t>
      </w:r>
    </w:p>
    <w:p w:rsidR="006D260B" w:rsidRDefault="006D260B" w:rsidP="006D260B">
      <w:pPr>
        <w:jc w:val="center"/>
        <w:rPr>
          <w:rFonts w:ascii="Times New Roman" w:hAnsi="Times New Roman"/>
          <w:b/>
          <w:i/>
          <w:sz w:val="48"/>
          <w:szCs w:val="48"/>
        </w:rPr>
      </w:pPr>
    </w:p>
    <w:p w:rsidR="006D260B" w:rsidRPr="006D260B" w:rsidRDefault="006D260B" w:rsidP="006D260B">
      <w:pPr>
        <w:jc w:val="center"/>
        <w:rPr>
          <w:rFonts w:ascii="Times New Roman" w:hAnsi="Times New Roman"/>
          <w:b/>
          <w:sz w:val="44"/>
          <w:szCs w:val="44"/>
          <w:lang w:val="bg-BG"/>
        </w:rPr>
      </w:pPr>
      <w:r w:rsidRPr="006D260B">
        <w:rPr>
          <w:rFonts w:ascii="Times New Roman" w:hAnsi="Times New Roman"/>
          <w:b/>
          <w:i/>
          <w:sz w:val="44"/>
          <w:szCs w:val="44"/>
          <w:lang w:val="bg-BG"/>
        </w:rPr>
        <w:t xml:space="preserve"> „Техническа спецификация” и „Критерий за оценка”</w:t>
      </w: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color w:val="002060"/>
          <w:sz w:val="52"/>
          <w:szCs w:val="52"/>
          <w:lang w:val="bg-BG"/>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Pr="006D260B" w:rsidRDefault="006D260B" w:rsidP="006D260B">
      <w:pPr>
        <w:jc w:val="center"/>
        <w:rPr>
          <w:rFonts w:ascii="Times New Roman" w:hAnsi="Times New Roman"/>
          <w:b/>
          <w:color w:val="002060"/>
          <w:sz w:val="52"/>
          <w:szCs w:val="52"/>
        </w:rPr>
      </w:pPr>
    </w:p>
    <w:p w:rsidR="006D260B" w:rsidRPr="006D260B" w:rsidRDefault="006D260B" w:rsidP="006D260B">
      <w:pPr>
        <w:jc w:val="center"/>
        <w:rPr>
          <w:rFonts w:ascii="Times New Roman" w:hAnsi="Times New Roman"/>
          <w:b/>
          <w:color w:val="000000" w:themeColor="text1"/>
          <w:sz w:val="40"/>
          <w:szCs w:val="40"/>
        </w:rPr>
      </w:pPr>
      <w:r w:rsidRPr="006D260B">
        <w:rPr>
          <w:rFonts w:ascii="Times New Roman" w:hAnsi="Times New Roman"/>
          <w:b/>
          <w:color w:val="000000" w:themeColor="text1"/>
          <w:sz w:val="40"/>
          <w:szCs w:val="40"/>
        </w:rPr>
        <w:t>ПУБЛИЧНА ПОКАНА С ПРЕДМЕТ:</w:t>
      </w: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 w:val="32"/>
          <w:szCs w:val="32"/>
          <w:lang w:val="bg-BG" w:eastAsia="en-US"/>
        </w:rPr>
      </w:pPr>
    </w:p>
    <w:p w:rsidR="006D260B" w:rsidRPr="006D260B" w:rsidRDefault="006D260B" w:rsidP="006D260B">
      <w:pPr>
        <w:jc w:val="center"/>
        <w:rPr>
          <w:rFonts w:ascii="Times New Roman" w:hAnsi="Times New Roman"/>
          <w:b/>
          <w:color w:val="002060"/>
          <w:sz w:val="32"/>
          <w:szCs w:val="32"/>
          <w:lang w:val="bg-BG"/>
        </w:rPr>
      </w:pPr>
      <w:r w:rsidRPr="006D260B">
        <w:rPr>
          <w:rFonts w:ascii="Times New Roman" w:hAnsi="Times New Roman"/>
          <w:b/>
          <w:color w:val="002060"/>
          <w:sz w:val="32"/>
          <w:szCs w:val="32"/>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r w:rsidRPr="006D260B">
        <w:rPr>
          <w:rFonts w:ascii="Times New Roman" w:hAnsi="Times New Roman"/>
          <w:b/>
          <w:sz w:val="52"/>
          <w:szCs w:val="52"/>
        </w:rPr>
        <w:t>ТЕХНИЧЕСКА СПЕЦИФИКАЦИЯ</w:t>
      </w: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p>
    <w:p w:rsidR="006D260B" w:rsidRPr="006D260B" w:rsidRDefault="006D260B" w:rsidP="006D260B">
      <w:pPr>
        <w:jc w:val="center"/>
        <w:rPr>
          <w:rFonts w:ascii="Times New Roman" w:hAnsi="Times New Roman"/>
          <w:b/>
          <w:color w:val="002060"/>
          <w:sz w:val="52"/>
          <w:szCs w:val="52"/>
          <w:lang w:val="bg-BG"/>
        </w:rPr>
      </w:pPr>
    </w:p>
    <w:p w:rsidR="006D260B" w:rsidRPr="006D260B" w:rsidRDefault="006D260B" w:rsidP="006D260B">
      <w:pPr>
        <w:spacing w:after="200" w:line="276" w:lineRule="auto"/>
        <w:rPr>
          <w:rFonts w:ascii="Times New Roman" w:hAnsi="Times New Roman"/>
          <w:b/>
          <w:color w:val="002060"/>
          <w:sz w:val="52"/>
          <w:szCs w:val="52"/>
          <w:lang w:val="bg-BG"/>
        </w:rPr>
      </w:pPr>
      <w:r w:rsidRPr="006D260B">
        <w:rPr>
          <w:rFonts w:ascii="Times New Roman" w:hAnsi="Times New Roman"/>
          <w:b/>
          <w:color w:val="002060"/>
          <w:sz w:val="52"/>
          <w:szCs w:val="52"/>
          <w:lang w:val="bg-BG"/>
        </w:rPr>
        <w:br w:type="page"/>
      </w:r>
    </w:p>
    <w:p w:rsidR="006D260B" w:rsidRPr="006D260B" w:rsidRDefault="006D260B" w:rsidP="006D260B">
      <w:pPr>
        <w:shd w:val="clear" w:color="auto" w:fill="D9D9D9" w:themeFill="background1" w:themeFillShade="D9"/>
        <w:spacing w:before="120" w:after="120"/>
        <w:jc w:val="center"/>
        <w:rPr>
          <w:rFonts w:ascii="Times New Roman" w:hAnsi="Times New Roman"/>
          <w:b/>
          <w:sz w:val="32"/>
          <w:szCs w:val="32"/>
          <w:lang w:val="bg-BG"/>
        </w:rPr>
      </w:pPr>
      <w:r w:rsidRPr="006D260B">
        <w:rPr>
          <w:rFonts w:ascii="Times New Roman" w:hAnsi="Times New Roman"/>
          <w:b/>
          <w:sz w:val="32"/>
          <w:szCs w:val="32"/>
          <w:lang w:val="bg-BG"/>
        </w:rPr>
        <w:lastRenderedPageBreak/>
        <w:t>Пълно описание предмета на поръчката и основните характеристики</w:t>
      </w:r>
    </w:p>
    <w:p w:rsidR="006D260B" w:rsidRPr="006D260B" w:rsidRDefault="006D260B" w:rsidP="006D260B">
      <w:pPr>
        <w:spacing w:before="120" w:after="120" w:line="276" w:lineRule="auto"/>
        <w:ind w:firstLine="709"/>
        <w:jc w:val="both"/>
        <w:rPr>
          <w:rFonts w:ascii="Times New Roman" w:eastAsiaTheme="minorHAnsi" w:hAnsi="Times New Roman"/>
          <w:szCs w:val="24"/>
          <w:lang w:val="bg-BG" w:eastAsia="en-US"/>
        </w:rPr>
      </w:pPr>
      <w:r w:rsidRPr="006D260B">
        <w:rPr>
          <w:rFonts w:ascii="Times New Roman" w:eastAsiaTheme="minorHAnsi" w:hAnsi="Times New Roman"/>
          <w:szCs w:val="24"/>
          <w:lang w:val="bg-BG" w:eastAsia="en-US"/>
        </w:rPr>
        <w:t xml:space="preserve">Предмет на обществената поръчка е:  </w:t>
      </w:r>
      <w:r w:rsidRPr="006D260B">
        <w:rPr>
          <w:rFonts w:ascii="Times New Roman" w:eastAsiaTheme="minorHAnsi" w:hAnsi="Times New Roman"/>
          <w:b/>
          <w:szCs w:val="24"/>
          <w:lang w:val="bg-B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6D260B">
        <w:rPr>
          <w:rFonts w:ascii="Times New Roman" w:eastAsiaTheme="minorHAnsi" w:hAnsi="Times New Roman"/>
          <w:szCs w:val="24"/>
          <w:lang w:val="bg-BG" w:eastAsia="en-US"/>
        </w:rPr>
        <w:t>.</w:t>
      </w:r>
    </w:p>
    <w:p w:rsidR="006D260B" w:rsidRPr="006D260B" w:rsidRDefault="006D260B" w:rsidP="006D260B">
      <w:pPr>
        <w:spacing w:before="120" w:after="120" w:line="276" w:lineRule="auto"/>
        <w:ind w:firstLine="709"/>
        <w:jc w:val="both"/>
        <w:rPr>
          <w:rFonts w:ascii="Times New Roman" w:hAnsi="Times New Roman"/>
          <w:lang w:val="bg-BG"/>
        </w:rPr>
      </w:pPr>
    </w:p>
    <w:p w:rsidR="006D260B" w:rsidRPr="006D260B" w:rsidRDefault="006D260B" w:rsidP="006D260B">
      <w:pPr>
        <w:shd w:val="clear" w:color="auto" w:fill="D9D9D9" w:themeFill="background1" w:themeFillShade="D9"/>
        <w:spacing w:before="120" w:after="120"/>
        <w:jc w:val="center"/>
        <w:rPr>
          <w:rFonts w:ascii="Times New Roman" w:hAnsi="Times New Roman"/>
          <w:b/>
          <w:lang w:val="bg-BG"/>
        </w:rPr>
      </w:pPr>
      <w:r w:rsidRPr="006D260B">
        <w:rPr>
          <w:rFonts w:ascii="Times New Roman" w:hAnsi="Times New Roman"/>
          <w:b/>
          <w:lang w:val="bg-BG"/>
        </w:rPr>
        <w:t>Технически условия за изпълнение на поръчката</w:t>
      </w:r>
    </w:p>
    <w:p w:rsidR="006D260B" w:rsidRPr="006D260B" w:rsidRDefault="006D260B" w:rsidP="006D260B">
      <w:pPr>
        <w:spacing w:line="276" w:lineRule="auto"/>
        <w:ind w:firstLine="709"/>
        <w:jc w:val="both"/>
        <w:rPr>
          <w:rFonts w:ascii="Times New Roman" w:eastAsiaTheme="minorHAnsi" w:hAnsi="Times New Roman"/>
          <w:szCs w:val="24"/>
          <w:lang w:val="bg-BG" w:eastAsia="en-US"/>
        </w:rPr>
      </w:pPr>
      <w:r w:rsidRPr="006D260B">
        <w:rPr>
          <w:rFonts w:ascii="Times New Roman" w:eastAsiaTheme="minorHAnsi" w:hAnsi="Times New Roman"/>
          <w:szCs w:val="24"/>
          <w:lang w:val="bg-BG" w:eastAsia="en-US"/>
        </w:rPr>
        <w:t>1. Да имат пълен цикъл на ремонтни дейности /ремонт двигател, трансмисия, ходова част и ремонт електрозаваръчни агрегати;</w:t>
      </w:r>
    </w:p>
    <w:p w:rsidR="006D260B" w:rsidRPr="006D260B" w:rsidRDefault="006D260B" w:rsidP="006D260B">
      <w:pPr>
        <w:spacing w:line="276" w:lineRule="auto"/>
        <w:ind w:firstLine="709"/>
        <w:jc w:val="both"/>
        <w:rPr>
          <w:rFonts w:ascii="Times New Roman" w:eastAsiaTheme="minorHAnsi" w:hAnsi="Times New Roman"/>
          <w:szCs w:val="24"/>
          <w:lang w:val="bg-BG" w:eastAsia="en-US"/>
        </w:rPr>
      </w:pPr>
      <w:r w:rsidRPr="006D260B">
        <w:rPr>
          <w:rFonts w:ascii="Times New Roman" w:eastAsiaTheme="minorHAnsi" w:hAnsi="Times New Roman"/>
          <w:szCs w:val="24"/>
          <w:lang w:val="bg-BG" w:eastAsia="en-US"/>
        </w:rPr>
        <w:t>2. Време за реакция - 24 /двадесет и четири/ часа при спешни случаи, 3 /три/ работни дни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6D260B" w:rsidRPr="006D260B" w:rsidRDefault="006D260B" w:rsidP="006D260B">
      <w:pPr>
        <w:spacing w:line="276" w:lineRule="auto"/>
        <w:ind w:firstLine="709"/>
        <w:jc w:val="both"/>
        <w:rPr>
          <w:rFonts w:ascii="Times New Roman" w:eastAsiaTheme="minorHAnsi" w:hAnsi="Times New Roman"/>
          <w:szCs w:val="24"/>
          <w:lang w:val="bg-BG" w:eastAsia="en-US"/>
        </w:rPr>
      </w:pPr>
    </w:p>
    <w:p w:rsidR="006D260B" w:rsidRPr="006D260B" w:rsidRDefault="006D260B" w:rsidP="006D260B">
      <w:pPr>
        <w:jc w:val="both"/>
        <w:rPr>
          <w:rFonts w:ascii="Times New Roman" w:eastAsiaTheme="minorHAnsi" w:hAnsi="Times New Roman"/>
          <w:szCs w:val="24"/>
          <w:lang w:val="bg-BG" w:eastAsia="en-US"/>
        </w:rPr>
      </w:pPr>
      <w:r w:rsidRPr="006D260B">
        <w:rPr>
          <w:rFonts w:ascii="Times New Roman" w:eastAsiaTheme="minorHAnsi" w:hAnsi="Times New Roman"/>
          <w:b/>
          <w:szCs w:val="24"/>
          <w:highlight w:val="lightGray"/>
          <w:u w:val="single"/>
          <w:lang w:val="bg-BG" w:eastAsia="en-US"/>
        </w:rPr>
        <w:t>Срок за изпълнение:</w:t>
      </w:r>
      <w:r w:rsidRPr="006D260B">
        <w:rPr>
          <w:rFonts w:ascii="Times New Roman" w:eastAsiaTheme="minorHAnsi" w:hAnsi="Times New Roman"/>
          <w:b/>
          <w:szCs w:val="24"/>
          <w:lang w:val="bg-BG" w:eastAsia="en-US"/>
        </w:rPr>
        <w:t xml:space="preserve"> </w:t>
      </w:r>
      <w:r w:rsidRPr="006D260B">
        <w:rPr>
          <w:rFonts w:ascii="Times New Roman" w:eastAsiaTheme="minorHAnsi" w:hAnsi="Times New Roman"/>
          <w:szCs w:val="24"/>
          <w:lang w:val="bg-BG" w:eastAsia="en-US"/>
        </w:rPr>
        <w:t>12 /дванадесет/ месеца, считано от датата на подписване на договора</w:t>
      </w:r>
    </w:p>
    <w:p w:rsidR="006D260B" w:rsidRPr="006D260B" w:rsidRDefault="006D260B" w:rsidP="006D260B">
      <w:pPr>
        <w:jc w:val="both"/>
        <w:rPr>
          <w:rFonts w:ascii="Times New Roman" w:eastAsiaTheme="minorHAnsi" w:hAnsi="Times New Roman"/>
          <w:b/>
          <w:szCs w:val="24"/>
          <w:u w:val="single"/>
          <w:lang w:val="bg-BG" w:eastAsia="en-US"/>
        </w:rPr>
      </w:pPr>
    </w:p>
    <w:p w:rsidR="006D260B" w:rsidRPr="006D260B" w:rsidRDefault="006D260B" w:rsidP="006D260B">
      <w:pPr>
        <w:jc w:val="both"/>
        <w:rPr>
          <w:rFonts w:ascii="Times New Roman" w:eastAsiaTheme="minorHAnsi" w:hAnsi="Times New Roman"/>
          <w:szCs w:val="24"/>
          <w:lang w:val="bg-BG" w:eastAsia="en-US"/>
        </w:rPr>
      </w:pPr>
      <w:r w:rsidRPr="006D260B">
        <w:rPr>
          <w:rFonts w:ascii="Times New Roman" w:eastAsiaTheme="minorHAnsi" w:hAnsi="Times New Roman"/>
          <w:b/>
          <w:szCs w:val="24"/>
          <w:highlight w:val="lightGray"/>
          <w:u w:val="single"/>
          <w:lang w:val="bg-BG" w:eastAsia="en-US"/>
        </w:rPr>
        <w:t>Гаранционен срок:</w:t>
      </w:r>
      <w:r w:rsidRPr="006D260B">
        <w:rPr>
          <w:rFonts w:ascii="Times New Roman" w:eastAsiaTheme="minorHAnsi" w:hAnsi="Times New Roman"/>
          <w:b/>
          <w:szCs w:val="24"/>
          <w:lang w:val="bg-BG" w:eastAsia="en-US"/>
        </w:rPr>
        <w:t xml:space="preserve"> </w:t>
      </w:r>
      <w:r w:rsidRPr="006D260B">
        <w:rPr>
          <w:rFonts w:ascii="Times New Roman" w:eastAsiaTheme="minorHAnsi" w:hAnsi="Times New Roman"/>
          <w:szCs w:val="24"/>
          <w:lang w:val="bg-BG" w:eastAsia="en-US"/>
        </w:rPr>
        <w:t>Гаранционен срок - минимум 6 /шест/ месеца от датата на издаване на фактурата  за извършения ремонт</w:t>
      </w:r>
    </w:p>
    <w:p w:rsidR="006D260B" w:rsidRPr="006D260B" w:rsidRDefault="006D260B" w:rsidP="006D260B">
      <w:pPr>
        <w:jc w:val="both"/>
        <w:rPr>
          <w:rFonts w:ascii="Times New Roman" w:eastAsiaTheme="minorHAnsi" w:hAnsi="Times New Roman"/>
          <w:b/>
          <w:szCs w:val="24"/>
          <w:lang w:val="bg-BG" w:eastAsia="en-US"/>
        </w:rPr>
      </w:pPr>
    </w:p>
    <w:p w:rsidR="006D260B" w:rsidRPr="006D260B" w:rsidRDefault="006D260B" w:rsidP="006D260B">
      <w:pPr>
        <w:jc w:val="both"/>
        <w:rPr>
          <w:rFonts w:ascii="Times New Roman" w:eastAsiaTheme="minorHAnsi" w:hAnsi="Times New Roman"/>
          <w:b/>
          <w:szCs w:val="24"/>
          <w:lang w:val="bg-BG" w:eastAsia="en-US"/>
        </w:rPr>
      </w:pPr>
      <w:r w:rsidRPr="006D260B">
        <w:rPr>
          <w:rFonts w:ascii="Times New Roman" w:eastAsiaTheme="minorHAnsi" w:hAnsi="Times New Roman"/>
          <w:b/>
          <w:szCs w:val="24"/>
          <w:highlight w:val="lightGray"/>
          <w:u w:val="single"/>
          <w:lang w:val="bg-BG" w:eastAsia="en-US"/>
        </w:rPr>
        <w:t>Ориентировъчна стойност на поръчката (без вкл. ДДС</w:t>
      </w:r>
      <w:r w:rsidRPr="006D260B">
        <w:rPr>
          <w:rFonts w:ascii="Times New Roman" w:eastAsiaTheme="minorHAnsi" w:hAnsi="Times New Roman"/>
          <w:b/>
          <w:szCs w:val="24"/>
          <w:highlight w:val="lightGray"/>
          <w:lang w:val="bg-BG" w:eastAsia="en-US"/>
        </w:rPr>
        <w:t>)</w:t>
      </w:r>
      <w:r w:rsidRPr="006D260B">
        <w:rPr>
          <w:rFonts w:ascii="Times New Roman" w:eastAsiaTheme="minorHAnsi" w:hAnsi="Times New Roman"/>
          <w:b/>
          <w:szCs w:val="24"/>
          <w:lang w:val="bg-BG" w:eastAsia="en-US"/>
        </w:rPr>
        <w:t>: 65 800 /шестдесет и пет хиляди и осемстотин лева/ лв.</w:t>
      </w:r>
    </w:p>
    <w:p w:rsidR="006D260B" w:rsidRPr="006D260B" w:rsidRDefault="006D260B" w:rsidP="006D260B">
      <w:pPr>
        <w:jc w:val="both"/>
        <w:rPr>
          <w:rFonts w:ascii="Times New Roman" w:eastAsiaTheme="minorHAnsi" w:hAnsi="Times New Roman"/>
          <w:szCs w:val="24"/>
          <w:lang w:val="bg-BG" w:eastAsia="en-US"/>
        </w:rPr>
      </w:pPr>
    </w:p>
    <w:p w:rsidR="006D260B" w:rsidRPr="006D260B" w:rsidRDefault="006D260B" w:rsidP="006D260B">
      <w:pPr>
        <w:jc w:val="both"/>
        <w:rPr>
          <w:rFonts w:ascii="Times New Roman" w:eastAsiaTheme="minorHAnsi" w:hAnsi="Times New Roman"/>
          <w:szCs w:val="24"/>
          <w:lang w:val="bg-BG" w:eastAsia="en-US"/>
        </w:rPr>
      </w:pPr>
      <w:r w:rsidRPr="006D260B">
        <w:rPr>
          <w:rFonts w:ascii="Times New Roman" w:eastAsiaTheme="minorHAnsi" w:hAnsi="Times New Roman"/>
          <w:b/>
          <w:szCs w:val="24"/>
          <w:highlight w:val="lightGray"/>
          <w:u w:val="single"/>
          <w:lang w:val="bg-BG" w:eastAsia="en-US"/>
        </w:rPr>
        <w:t>Начин на плащане:</w:t>
      </w:r>
      <w:r w:rsidRPr="006D260B">
        <w:rPr>
          <w:rFonts w:ascii="Times New Roman" w:eastAsiaTheme="minorHAnsi" w:hAnsi="Times New Roman"/>
          <w:szCs w:val="24"/>
          <w:lang w:val="bg-BG" w:eastAsia="en-US"/>
        </w:rPr>
        <w:t xml:space="preserve"> Банков превод по посечена от ИЗПЪЛНИТЕЛЯ сметка в рамките на 30 /тридесет/ работни дни, след всяка извършена услуга срещу представена оригинална фактура, издадена на ползвателя на услугата, съдържаща информация за наименованието на резервната част и цената на труда.</w:t>
      </w:r>
    </w:p>
    <w:p w:rsidR="006D260B" w:rsidRPr="006D260B" w:rsidRDefault="006D260B" w:rsidP="006D260B">
      <w:pPr>
        <w:jc w:val="both"/>
        <w:rPr>
          <w:rFonts w:ascii="Times New Roman" w:eastAsiaTheme="minorHAnsi" w:hAnsi="Times New Roman"/>
          <w:szCs w:val="24"/>
          <w:lang w:val="bg-BG" w:eastAsia="en-US"/>
        </w:rPr>
      </w:pPr>
    </w:p>
    <w:p w:rsidR="006D260B" w:rsidRPr="006D260B" w:rsidRDefault="006D260B" w:rsidP="006D260B">
      <w:pPr>
        <w:jc w:val="both"/>
        <w:rPr>
          <w:rFonts w:ascii="Times New Roman" w:eastAsiaTheme="minorHAnsi" w:hAnsi="Times New Roman"/>
          <w:szCs w:val="24"/>
          <w:lang w:val="bg-BG" w:eastAsia="en-US"/>
        </w:rPr>
      </w:pPr>
    </w:p>
    <w:p w:rsidR="006D260B" w:rsidRPr="006D260B" w:rsidRDefault="006D260B" w:rsidP="006D260B">
      <w:pPr>
        <w:shd w:val="clear" w:color="auto" w:fill="D9D9D9" w:themeFill="background1" w:themeFillShade="D9"/>
        <w:spacing w:before="120" w:after="120"/>
        <w:jc w:val="center"/>
        <w:rPr>
          <w:rFonts w:ascii="Times New Roman" w:hAnsi="Times New Roman"/>
          <w:b/>
          <w:lang w:val="bg-BG"/>
        </w:rPr>
      </w:pPr>
      <w:r w:rsidRPr="006D260B">
        <w:rPr>
          <w:rFonts w:ascii="Times New Roman" w:hAnsi="Times New Roman"/>
          <w:b/>
          <w:lang w:val="bg-BG"/>
        </w:rPr>
        <w:t>Квалификационни изисквания към кандидатите</w:t>
      </w:r>
    </w:p>
    <w:p w:rsidR="006D260B" w:rsidRPr="006D260B" w:rsidRDefault="006D260B" w:rsidP="006D260B">
      <w:pPr>
        <w:spacing w:before="120" w:after="120" w:line="276" w:lineRule="auto"/>
        <w:ind w:firstLine="709"/>
        <w:jc w:val="both"/>
        <w:rPr>
          <w:rFonts w:ascii="Times New Roman" w:hAnsi="Times New Roman"/>
          <w:lang w:val="bg-BG"/>
        </w:rPr>
      </w:pPr>
      <w:r w:rsidRPr="006D260B">
        <w:rPr>
          <w:rFonts w:ascii="Times New Roman" w:hAnsi="Times New Roman"/>
          <w:lang w:val="bg-BG"/>
        </w:rPr>
        <w:t>1. Участникът да разполага към момента на сключване на договора със собствена, наета сервизна база или такава с право на ползване на територията на гр. Русе за извършване на обслужването и ремонта на товарните автомобили и електрозаваръчните агрегати, обект на поръчката, което се удостоверява с представяне на списък и снимки на сервиза /-</w:t>
      </w:r>
      <w:proofErr w:type="spellStart"/>
      <w:r w:rsidRPr="006D260B">
        <w:rPr>
          <w:rFonts w:ascii="Times New Roman" w:hAnsi="Times New Roman"/>
          <w:lang w:val="bg-BG"/>
        </w:rPr>
        <w:t>ите</w:t>
      </w:r>
      <w:proofErr w:type="spellEnd"/>
      <w:r w:rsidRPr="006D260B">
        <w:rPr>
          <w:rFonts w:ascii="Times New Roman" w:hAnsi="Times New Roman"/>
          <w:lang w:val="bg-BG"/>
        </w:rPr>
        <w:t xml:space="preserve">, както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 </w:t>
      </w:r>
    </w:p>
    <w:p w:rsidR="006D260B" w:rsidRPr="006D260B" w:rsidRDefault="006D260B" w:rsidP="006D260B">
      <w:pPr>
        <w:spacing w:before="120" w:after="120" w:line="276" w:lineRule="auto"/>
        <w:ind w:firstLine="709"/>
        <w:jc w:val="both"/>
        <w:rPr>
          <w:rFonts w:ascii="Times New Roman" w:hAnsi="Times New Roman"/>
          <w:lang w:val="bg-BG"/>
        </w:rPr>
      </w:pPr>
      <w:r w:rsidRPr="006D260B">
        <w:rPr>
          <w:rFonts w:ascii="Times New Roman" w:hAnsi="Times New Roman"/>
          <w:lang w:val="bg-BG"/>
        </w:rPr>
        <w:t xml:space="preserve">2.Списък на лицата /ангажираният с поръчката персонал/ да са минимум 3 /трима/ човека; </w:t>
      </w:r>
    </w:p>
    <w:p w:rsidR="006D260B" w:rsidRPr="006D260B" w:rsidRDefault="006D260B" w:rsidP="006D260B">
      <w:pPr>
        <w:spacing w:before="120" w:after="120" w:line="276" w:lineRule="auto"/>
        <w:ind w:firstLine="709"/>
        <w:jc w:val="both"/>
        <w:rPr>
          <w:rFonts w:ascii="Times New Roman" w:hAnsi="Times New Roman"/>
          <w:lang w:val="bg-BG"/>
        </w:rPr>
      </w:pPr>
      <w:r w:rsidRPr="006D260B">
        <w:rPr>
          <w:rFonts w:ascii="Times New Roman" w:hAnsi="Times New Roman"/>
          <w:lang w:val="bg-BG"/>
        </w:rPr>
        <w:t>3. Участникът да разполага с персонал, квалифициран за работа по електрообзавеждане с напрежение до 1 000 V - ІV група;</w:t>
      </w:r>
    </w:p>
    <w:p w:rsidR="006D260B" w:rsidRPr="006D260B" w:rsidRDefault="006D260B" w:rsidP="006D260B">
      <w:pPr>
        <w:spacing w:before="120" w:after="120" w:line="276" w:lineRule="auto"/>
        <w:ind w:firstLine="709"/>
        <w:jc w:val="both"/>
        <w:rPr>
          <w:rFonts w:ascii="Times New Roman" w:hAnsi="Times New Roman"/>
          <w:lang w:val="bg-BG"/>
        </w:rPr>
      </w:pPr>
      <w:r w:rsidRPr="006D260B">
        <w:rPr>
          <w:rFonts w:ascii="Times New Roman" w:hAnsi="Times New Roman"/>
          <w:lang w:val="bg-BG"/>
        </w:rPr>
        <w:lastRenderedPageBreak/>
        <w:t>4. Участникът следва да има опит в изпълнението на поне 1 подобна услуга през последните 3 /три/ години, считано от датата на подаване на офертата. Същият следва да приложи списък на услугите, еднакви или сходни с предмета на поръчката, изпълнени през последните 3 /три/ години и 1 /един/ брой референция от съответния получател на услугата.</w:t>
      </w:r>
    </w:p>
    <w:p w:rsidR="006D260B" w:rsidRPr="006D260B" w:rsidRDefault="006D260B" w:rsidP="006D260B">
      <w:pPr>
        <w:spacing w:before="120" w:after="120" w:line="276" w:lineRule="auto"/>
        <w:ind w:firstLine="709"/>
        <w:jc w:val="both"/>
        <w:rPr>
          <w:rFonts w:ascii="Times New Roman" w:hAnsi="Times New Roman"/>
          <w:lang w:val="bg-BG"/>
        </w:rPr>
      </w:pPr>
      <w:r w:rsidRPr="006D260B">
        <w:rPr>
          <w:rFonts w:ascii="Times New Roman" w:hAnsi="Times New Roman"/>
          <w:lang w:val="bg-BG"/>
        </w:rPr>
        <w:t>5.Участникът да разполага със собствен /или нает/ оборудван сервизен автомобил за ремонт на място.</w:t>
      </w:r>
    </w:p>
    <w:p w:rsidR="006D260B" w:rsidRPr="006D260B" w:rsidRDefault="006D260B" w:rsidP="006D260B">
      <w:pPr>
        <w:spacing w:before="120" w:after="120" w:line="276" w:lineRule="auto"/>
        <w:jc w:val="both"/>
        <w:rPr>
          <w:rFonts w:ascii="Times New Roman" w:hAnsi="Times New Roman"/>
          <w:lang w:val="bg-BG"/>
        </w:rPr>
      </w:pPr>
    </w:p>
    <w:p w:rsidR="006D260B" w:rsidRPr="006D260B" w:rsidRDefault="0000742D" w:rsidP="006D260B">
      <w:pPr>
        <w:shd w:val="clear" w:color="auto" w:fill="D9D9D9" w:themeFill="background1" w:themeFillShade="D9"/>
        <w:spacing w:before="120" w:after="120"/>
        <w:jc w:val="center"/>
        <w:rPr>
          <w:rFonts w:ascii="Times New Roman" w:hAnsi="Times New Roman"/>
          <w:b/>
          <w:lang w:val="bg-BG"/>
        </w:rPr>
      </w:pPr>
      <w:r>
        <w:rPr>
          <w:rFonts w:ascii="Times New Roman" w:hAnsi="Times New Roman"/>
          <w:b/>
          <w:lang w:val="bg-BG"/>
        </w:rPr>
        <w:t>Критерий</w:t>
      </w:r>
      <w:r w:rsidR="006D260B" w:rsidRPr="006D260B">
        <w:rPr>
          <w:rFonts w:ascii="Times New Roman" w:hAnsi="Times New Roman"/>
          <w:b/>
          <w:lang w:val="bg-BG"/>
        </w:rPr>
        <w:t xml:space="preserve"> за оценка на предложението и определяне на тежестта им в комплексната оценка </w:t>
      </w:r>
    </w:p>
    <w:p w:rsidR="006D260B" w:rsidRDefault="006D260B" w:rsidP="006D260B">
      <w:pPr>
        <w:widowControl w:val="0"/>
        <w:autoSpaceDE w:val="0"/>
        <w:autoSpaceDN w:val="0"/>
        <w:adjustRightInd w:val="0"/>
        <w:ind w:firstLine="708"/>
        <w:jc w:val="center"/>
        <w:rPr>
          <w:rFonts w:ascii="Times New Roman" w:hAnsi="Times New Roman"/>
          <w:b/>
        </w:rPr>
      </w:pPr>
    </w:p>
    <w:p w:rsidR="006D260B" w:rsidRDefault="006D260B" w:rsidP="006D260B">
      <w:pPr>
        <w:widowControl w:val="0"/>
        <w:autoSpaceDE w:val="0"/>
        <w:autoSpaceDN w:val="0"/>
        <w:adjustRightInd w:val="0"/>
        <w:ind w:firstLine="708"/>
        <w:jc w:val="center"/>
        <w:rPr>
          <w:rFonts w:ascii="Times New Roman" w:hAnsi="Times New Roman"/>
          <w:b/>
        </w:rPr>
      </w:pPr>
      <w:r w:rsidRPr="006D260B">
        <w:rPr>
          <w:rFonts w:ascii="Times New Roman" w:hAnsi="Times New Roman"/>
          <w:b/>
          <w:lang w:val="bg-BG"/>
        </w:rPr>
        <w:t>КРИТЕРИЙ ЗА ОЦЕНКА: „ИКОНОМИЧЕСКИ НАЙ-ИЗГОДНА ОФЕРТА”</w:t>
      </w:r>
    </w:p>
    <w:p w:rsidR="006D260B" w:rsidRPr="006D260B" w:rsidRDefault="006D260B" w:rsidP="006D260B">
      <w:pPr>
        <w:widowControl w:val="0"/>
        <w:autoSpaceDE w:val="0"/>
        <w:autoSpaceDN w:val="0"/>
        <w:adjustRightInd w:val="0"/>
        <w:ind w:firstLine="708"/>
        <w:jc w:val="center"/>
        <w:rPr>
          <w:rFonts w:ascii="Times New Roman" w:hAnsi="Times New Roman"/>
          <w:szCs w:val="24"/>
        </w:rPr>
      </w:pPr>
    </w:p>
    <w:p w:rsidR="006D260B" w:rsidRPr="006D260B" w:rsidRDefault="006D260B" w:rsidP="006D260B">
      <w:pPr>
        <w:widowControl w:val="0"/>
        <w:autoSpaceDE w:val="0"/>
        <w:autoSpaceDN w:val="0"/>
        <w:adjustRightInd w:val="0"/>
        <w:ind w:firstLine="708"/>
        <w:jc w:val="both"/>
        <w:rPr>
          <w:rFonts w:ascii="Times New Roman" w:hAnsi="Times New Roman"/>
          <w:szCs w:val="24"/>
          <w:lang w:val="bg-BG"/>
        </w:rPr>
      </w:pPr>
      <w:r w:rsidRPr="006D260B">
        <w:rPr>
          <w:rFonts w:ascii="Times New Roman" w:hAnsi="Times New Roman"/>
          <w:szCs w:val="24"/>
          <w:lang w:val="bg-BG"/>
        </w:rPr>
        <w:t xml:space="preserve">Критерият за оценка на офертите е </w:t>
      </w:r>
      <w:r w:rsidRPr="006D260B">
        <w:rPr>
          <w:rFonts w:ascii="Times New Roman" w:hAnsi="Times New Roman"/>
          <w:b/>
          <w:szCs w:val="24"/>
          <w:lang w:val="bg-BG"/>
        </w:rPr>
        <w:t>икономически най-изгодната оферта</w:t>
      </w:r>
      <w:r w:rsidRPr="006D260B">
        <w:rPr>
          <w:rFonts w:ascii="Times New Roman" w:hAnsi="Times New Roman"/>
          <w:szCs w:val="24"/>
          <w:lang w:val="bg-BG"/>
        </w:rPr>
        <w:t xml:space="preserve">, т.е. офертата на участник, която в най-голяма степен отговаря на предварително обявените от Възложителя изисквания. </w:t>
      </w:r>
    </w:p>
    <w:p w:rsidR="006D260B" w:rsidRPr="006D260B" w:rsidRDefault="006D260B" w:rsidP="006D260B">
      <w:pPr>
        <w:widowControl w:val="0"/>
        <w:autoSpaceDE w:val="0"/>
        <w:autoSpaceDN w:val="0"/>
        <w:adjustRightInd w:val="0"/>
        <w:ind w:firstLine="708"/>
        <w:jc w:val="both"/>
        <w:rPr>
          <w:rFonts w:ascii="Times New Roman" w:hAnsi="Times New Roman"/>
          <w:szCs w:val="24"/>
          <w:lang w:val="bg-BG"/>
        </w:rPr>
      </w:pPr>
      <w:r w:rsidRPr="006D260B">
        <w:rPr>
          <w:rFonts w:ascii="Times New Roman" w:hAnsi="Times New Roman"/>
          <w:szCs w:val="24"/>
          <w:lang w:val="bg-BG"/>
        </w:rPr>
        <w:t>Показателите за комплексна оценка предложенията са съобразени с предмета на поръчката. Комплексната оценка се формира като сбор от точките, които получава съответната оферта по всеки показател. Максималният брой точки, който може да получи една оферта след извършена комплексна оценка е 100 точки</w:t>
      </w:r>
    </w:p>
    <w:p w:rsidR="006D260B" w:rsidRPr="006D260B" w:rsidRDefault="006D260B" w:rsidP="006D260B">
      <w:pPr>
        <w:widowControl w:val="0"/>
        <w:autoSpaceDE w:val="0"/>
        <w:autoSpaceDN w:val="0"/>
        <w:adjustRightInd w:val="0"/>
        <w:jc w:val="both"/>
        <w:rPr>
          <w:rFonts w:ascii="Times New Roman" w:hAnsi="Times New Roman"/>
          <w:bCs/>
          <w:szCs w:val="24"/>
          <w:lang w:val="bg-BG"/>
        </w:rPr>
      </w:pPr>
      <w:r w:rsidRPr="006D260B">
        <w:rPr>
          <w:rFonts w:ascii="Times New Roman" w:hAnsi="Times New Roman"/>
          <w:szCs w:val="24"/>
          <w:lang w:val="bg-BG"/>
        </w:rPr>
        <w:tab/>
        <w:t xml:space="preserve">Показателите за оценка и тяхната тежест в комплексната оценка са както следва: </w:t>
      </w:r>
      <w:r w:rsidRPr="006D260B">
        <w:rPr>
          <w:rFonts w:ascii="Times New Roman" w:hAnsi="Times New Roman"/>
          <w:bCs/>
          <w:szCs w:val="24"/>
          <w:lang w:val="bg-BG"/>
        </w:rPr>
        <w:t>„Предлагана цена на човекочас” – 80 точки, „Търговска отстъпка от цената на дребно на резервни части в %” – 20 точки.</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bCs/>
          <w:szCs w:val="24"/>
          <w:lang w:val="bg-BG"/>
        </w:rPr>
        <w:tab/>
      </w:r>
      <w:r w:rsidRPr="006D260B">
        <w:rPr>
          <w:rFonts w:ascii="Times New Roman" w:hAnsi="Times New Roman"/>
          <w:szCs w:val="24"/>
          <w:lang w:val="bg-BG"/>
        </w:rPr>
        <w:t>Комплексната оценка протича на два етапа и ще се извърши по следният начин:</w:t>
      </w:r>
    </w:p>
    <w:p w:rsidR="006D260B" w:rsidRPr="006D260B" w:rsidRDefault="006D260B" w:rsidP="006D260B">
      <w:pPr>
        <w:widowControl w:val="0"/>
        <w:autoSpaceDE w:val="0"/>
        <w:autoSpaceDN w:val="0"/>
        <w:adjustRightInd w:val="0"/>
        <w:jc w:val="both"/>
        <w:rPr>
          <w:rFonts w:ascii="Times New Roman" w:hAnsi="Times New Roman"/>
          <w:bCs/>
          <w:szCs w:val="24"/>
          <w:lang w:val="bg-BG"/>
        </w:rPr>
      </w:pPr>
    </w:p>
    <w:p w:rsidR="006D260B" w:rsidRPr="006D260B" w:rsidRDefault="006D260B" w:rsidP="006D260B">
      <w:pPr>
        <w:widowControl w:val="0"/>
        <w:autoSpaceDE w:val="0"/>
        <w:autoSpaceDN w:val="0"/>
        <w:adjustRightInd w:val="0"/>
        <w:jc w:val="center"/>
        <w:rPr>
          <w:rFonts w:ascii="Times New Roman" w:hAnsi="Times New Roman"/>
          <w:b/>
          <w:szCs w:val="24"/>
          <w:lang w:val="bg-BG"/>
        </w:rPr>
      </w:pPr>
      <w:r w:rsidRPr="006D260B">
        <w:rPr>
          <w:rFonts w:ascii="Times New Roman" w:hAnsi="Times New Roman"/>
          <w:b/>
          <w:szCs w:val="24"/>
          <w:lang w:val="bg-BG"/>
        </w:rPr>
        <w:t>КО = П1 + П2 , където:</w:t>
      </w:r>
    </w:p>
    <w:p w:rsidR="006D260B" w:rsidRPr="006D260B" w:rsidRDefault="006D260B" w:rsidP="006D260B">
      <w:pPr>
        <w:widowControl w:val="0"/>
        <w:autoSpaceDE w:val="0"/>
        <w:autoSpaceDN w:val="0"/>
        <w:adjustRightInd w:val="0"/>
        <w:jc w:val="both"/>
        <w:rPr>
          <w:rFonts w:ascii="Times New Roman" w:hAnsi="Times New Roman"/>
          <w:bCs/>
          <w:szCs w:val="24"/>
          <w:lang w:val="bg-BG"/>
        </w:rPr>
      </w:pPr>
    </w:p>
    <w:p w:rsidR="006D260B" w:rsidRPr="006D260B" w:rsidRDefault="006D260B" w:rsidP="006D260B">
      <w:pPr>
        <w:widowControl w:val="0"/>
        <w:autoSpaceDE w:val="0"/>
        <w:autoSpaceDN w:val="0"/>
        <w:adjustRightInd w:val="0"/>
        <w:jc w:val="both"/>
        <w:rPr>
          <w:rFonts w:ascii="Times New Roman" w:hAnsi="Times New Roman"/>
          <w:b/>
          <w:szCs w:val="24"/>
          <w:lang w:val="bg-BG"/>
        </w:rPr>
      </w:pPr>
      <w:r w:rsidRPr="006D260B">
        <w:rPr>
          <w:rFonts w:ascii="Times New Roman" w:hAnsi="Times New Roman"/>
          <w:b/>
          <w:szCs w:val="24"/>
          <w:lang w:val="bg-BG"/>
        </w:rPr>
        <w:tab/>
      </w:r>
      <w:r w:rsidRPr="006D260B">
        <w:rPr>
          <w:rFonts w:ascii="Times New Roman" w:hAnsi="Times New Roman"/>
          <w:b/>
          <w:szCs w:val="24"/>
          <w:lang w:val="bg-BG"/>
        </w:rPr>
        <w:tab/>
        <w:t>КО</w:t>
      </w:r>
      <w:r w:rsidRPr="006D260B">
        <w:rPr>
          <w:rFonts w:ascii="Times New Roman" w:hAnsi="Times New Roman"/>
          <w:szCs w:val="24"/>
          <w:lang w:val="bg-BG"/>
        </w:rPr>
        <w:t xml:space="preserve"> – комплексна оценка, чиято максимална стойност е </w:t>
      </w:r>
      <w:r w:rsidRPr="006D260B">
        <w:rPr>
          <w:rFonts w:ascii="Times New Roman" w:hAnsi="Times New Roman"/>
          <w:b/>
          <w:szCs w:val="24"/>
          <w:lang w:val="bg-BG"/>
        </w:rPr>
        <w:t>100 точки;</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b/>
          <w:szCs w:val="24"/>
          <w:lang w:val="bg-BG"/>
        </w:rPr>
        <w:tab/>
      </w:r>
      <w:r w:rsidRPr="006D260B">
        <w:rPr>
          <w:rFonts w:ascii="Times New Roman" w:hAnsi="Times New Roman"/>
          <w:b/>
          <w:szCs w:val="24"/>
          <w:lang w:val="bg-BG"/>
        </w:rPr>
        <w:tab/>
        <w:t>П1</w:t>
      </w:r>
      <w:r w:rsidRPr="006D260B">
        <w:rPr>
          <w:rFonts w:ascii="Times New Roman" w:hAnsi="Times New Roman"/>
          <w:szCs w:val="24"/>
          <w:lang w:val="bg-BG"/>
        </w:rPr>
        <w:t xml:space="preserve"> – Показател „Предлагана цена на човекочас”;</w:t>
      </w:r>
    </w:p>
    <w:p w:rsidR="006D260B" w:rsidRPr="006D260B" w:rsidRDefault="006D260B" w:rsidP="006D260B">
      <w:pPr>
        <w:widowControl w:val="0"/>
        <w:autoSpaceDE w:val="0"/>
        <w:autoSpaceDN w:val="0"/>
        <w:adjustRightInd w:val="0"/>
        <w:jc w:val="both"/>
        <w:rPr>
          <w:rFonts w:ascii="Times New Roman" w:hAnsi="Times New Roman"/>
          <w:bCs/>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b/>
          <w:szCs w:val="24"/>
          <w:lang w:val="bg-BG"/>
        </w:rPr>
        <w:t xml:space="preserve">П2 – </w:t>
      </w:r>
      <w:r w:rsidRPr="006D260B">
        <w:rPr>
          <w:rFonts w:ascii="Times New Roman" w:hAnsi="Times New Roman"/>
          <w:szCs w:val="24"/>
          <w:lang w:val="bg-BG"/>
        </w:rPr>
        <w:t xml:space="preserve">Показател </w:t>
      </w:r>
      <w:r w:rsidRPr="006D260B">
        <w:rPr>
          <w:rFonts w:ascii="Times New Roman" w:hAnsi="Times New Roman"/>
          <w:bCs/>
          <w:szCs w:val="24"/>
          <w:lang w:val="bg-BG"/>
        </w:rPr>
        <w:t xml:space="preserve">„Търговска отстъпка от цената на дребно на резервни </w:t>
      </w:r>
      <w:r w:rsidRPr="006D260B">
        <w:rPr>
          <w:rFonts w:ascii="Times New Roman" w:hAnsi="Times New Roman"/>
          <w:bCs/>
          <w:szCs w:val="24"/>
          <w:lang w:val="bg-BG"/>
        </w:rPr>
        <w:tab/>
      </w:r>
      <w:r w:rsidRPr="006D260B">
        <w:rPr>
          <w:rFonts w:ascii="Times New Roman" w:hAnsi="Times New Roman"/>
          <w:bCs/>
          <w:szCs w:val="24"/>
          <w:lang w:val="bg-BG"/>
        </w:rPr>
        <w:tab/>
        <w:t xml:space="preserve">         части в %”.</w:t>
      </w:r>
    </w:p>
    <w:p w:rsidR="006D260B" w:rsidRPr="006D260B" w:rsidRDefault="006D260B" w:rsidP="006D260B">
      <w:pPr>
        <w:widowControl w:val="0"/>
        <w:autoSpaceDE w:val="0"/>
        <w:autoSpaceDN w:val="0"/>
        <w:adjustRightInd w:val="0"/>
        <w:jc w:val="both"/>
        <w:rPr>
          <w:rFonts w:ascii="Times New Roman" w:hAnsi="Times New Roman"/>
          <w:szCs w:val="24"/>
        </w:rPr>
      </w:pPr>
      <w:r w:rsidRPr="006D260B">
        <w:rPr>
          <w:rFonts w:ascii="Times New Roman" w:hAnsi="Times New Roman"/>
          <w:szCs w:val="24"/>
          <w:lang w:val="bg-BG"/>
        </w:rPr>
        <w:tab/>
        <w:t>Оценяването и класирането на офертите се извършва в следната последователност :</w:t>
      </w:r>
    </w:p>
    <w:p w:rsidR="006D260B" w:rsidRPr="006D260B" w:rsidRDefault="006D260B" w:rsidP="006D260B">
      <w:pPr>
        <w:widowControl w:val="0"/>
        <w:autoSpaceDE w:val="0"/>
        <w:autoSpaceDN w:val="0"/>
        <w:adjustRightInd w:val="0"/>
        <w:jc w:val="both"/>
        <w:rPr>
          <w:rFonts w:ascii="Times New Roman" w:hAnsi="Times New Roman"/>
          <w:szCs w:val="24"/>
          <w:lang w:val="bg-BG"/>
        </w:rPr>
      </w:pPr>
    </w:p>
    <w:p w:rsidR="006D260B" w:rsidRPr="006D260B" w:rsidRDefault="006D260B" w:rsidP="006D260B">
      <w:pPr>
        <w:widowControl w:val="0"/>
        <w:autoSpaceDE w:val="0"/>
        <w:autoSpaceDN w:val="0"/>
        <w:adjustRightInd w:val="0"/>
        <w:jc w:val="both"/>
        <w:rPr>
          <w:rFonts w:ascii="Times New Roman" w:hAnsi="Times New Roman"/>
          <w:b/>
          <w:szCs w:val="24"/>
          <w:lang w:val="bg-BG"/>
        </w:rPr>
      </w:pPr>
      <w:r w:rsidRPr="006D260B">
        <w:rPr>
          <w:rFonts w:ascii="Times New Roman" w:hAnsi="Times New Roman"/>
          <w:b/>
          <w:szCs w:val="24"/>
          <w:lang w:val="bg-BG"/>
        </w:rPr>
        <w:tab/>
        <w:t>1. Оценяване по показател „Предлагана цена на човекочас” (П1) – 80 точки.</w:t>
      </w:r>
    </w:p>
    <w:p w:rsidR="006D260B" w:rsidRPr="006D260B" w:rsidRDefault="006D260B" w:rsidP="006D260B">
      <w:pPr>
        <w:widowControl w:val="0"/>
        <w:autoSpaceDE w:val="0"/>
        <w:autoSpaceDN w:val="0"/>
        <w:adjustRightInd w:val="0"/>
        <w:jc w:val="both"/>
        <w:rPr>
          <w:rFonts w:ascii="Times New Roman" w:hAnsi="Times New Roman"/>
          <w:szCs w:val="24"/>
        </w:rPr>
      </w:pPr>
      <w:r w:rsidRPr="006D260B">
        <w:rPr>
          <w:rFonts w:ascii="Times New Roman" w:hAnsi="Times New Roman"/>
          <w:szCs w:val="24"/>
          <w:lang w:val="bg-BG"/>
        </w:rPr>
        <w:tab/>
        <w:t>Същата се оценява по формула, както следва:</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rPr>
        <w:tab/>
      </w:r>
      <w:r w:rsidRPr="006D260B">
        <w:rPr>
          <w:rFonts w:ascii="Times New Roman" w:hAnsi="Times New Roman"/>
          <w:szCs w:val="24"/>
        </w:rPr>
        <w:tab/>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rPr>
        <w:t xml:space="preserve"> Min</w:t>
      </w:r>
      <w:r w:rsidRPr="006D260B">
        <w:rPr>
          <w:rFonts w:ascii="Times New Roman" w:hAnsi="Times New Roman"/>
          <w:szCs w:val="24"/>
          <w:lang w:val="bg-BG"/>
        </w:rPr>
        <w:t xml:space="preserve"> предлагана цена на човекочас</w:t>
      </w:r>
    </w:p>
    <w:p w:rsidR="006D260B" w:rsidRPr="006D260B" w:rsidRDefault="006D260B" w:rsidP="006D260B">
      <w:pPr>
        <w:widowControl w:val="0"/>
        <w:tabs>
          <w:tab w:val="left" w:pos="708"/>
          <w:tab w:val="left" w:pos="3810"/>
        </w:tabs>
        <w:autoSpaceDE w:val="0"/>
        <w:autoSpaceDN w:val="0"/>
        <w:adjustRightInd w:val="0"/>
        <w:jc w:val="both"/>
        <w:rPr>
          <w:rFonts w:ascii="Times New Roman" w:hAnsi="Times New Roman"/>
          <w:szCs w:val="24"/>
          <w:lang w:val="bg-BG"/>
        </w:rPr>
      </w:pPr>
      <w:r w:rsidRPr="006D260B">
        <w:rPr>
          <w:rFonts w:ascii="Times New Roman" w:hAnsi="Times New Roman"/>
          <w:noProof/>
          <w:szCs w:val="24"/>
          <w:lang w:val="bg-BG"/>
        </w:rPr>
        <mc:AlternateContent>
          <mc:Choice Requires="wps">
            <w:drawing>
              <wp:anchor distT="0" distB="0" distL="114300" distR="114300" simplePos="0" relativeHeight="251659264" behindDoc="0" locked="0" layoutInCell="1" allowOverlap="1" wp14:anchorId="0F3FAE10" wp14:editId="19054FAA">
                <wp:simplePos x="0" y="0"/>
                <wp:positionH relativeFrom="column">
                  <wp:posOffset>914400</wp:posOffset>
                </wp:positionH>
                <wp:positionV relativeFrom="paragraph">
                  <wp:posOffset>136525</wp:posOffset>
                </wp:positionV>
                <wp:extent cx="2286000" cy="19050"/>
                <wp:effectExtent l="9525" t="12700" r="9525" b="63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"/>
            </w:pict>
          </mc:Fallback>
        </mc:AlternateContent>
      </w:r>
      <w:r w:rsidRPr="006D260B">
        <w:rPr>
          <w:rFonts w:ascii="Times New Roman" w:hAnsi="Times New Roman"/>
          <w:szCs w:val="24"/>
        </w:rPr>
        <w:tab/>
      </w:r>
      <w:r w:rsidRPr="006D260B">
        <w:rPr>
          <w:rFonts w:ascii="Times New Roman" w:hAnsi="Times New Roman"/>
          <w:b/>
          <w:szCs w:val="24"/>
          <w:lang w:val="bg-BG"/>
        </w:rPr>
        <w:t>П1</w:t>
      </w:r>
      <w:r w:rsidRPr="006D260B">
        <w:rPr>
          <w:rFonts w:ascii="Times New Roman" w:hAnsi="Times New Roman"/>
          <w:b/>
          <w:szCs w:val="24"/>
        </w:rPr>
        <w:t>n</w:t>
      </w:r>
      <w:r w:rsidRPr="006D260B">
        <w:rPr>
          <w:rFonts w:ascii="Times New Roman" w:hAnsi="Times New Roman"/>
          <w:szCs w:val="24"/>
        </w:rPr>
        <w:t xml:space="preserve"> =</w:t>
      </w:r>
      <w:r w:rsidRPr="006D260B">
        <w:rPr>
          <w:rFonts w:ascii="Times New Roman" w:hAnsi="Times New Roman"/>
          <w:szCs w:val="24"/>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t>х 80, където</w:t>
      </w:r>
    </w:p>
    <w:p w:rsidR="006D260B" w:rsidRPr="006D260B" w:rsidRDefault="006D260B" w:rsidP="006D260B">
      <w:pPr>
        <w:widowControl w:val="0"/>
        <w:tabs>
          <w:tab w:val="left" w:pos="1320"/>
        </w:tabs>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t xml:space="preserve">   предложената цена на човекочас</w:t>
      </w:r>
    </w:p>
    <w:p w:rsidR="006D260B" w:rsidRPr="006D260B" w:rsidRDefault="006D260B" w:rsidP="006D260B">
      <w:pPr>
        <w:widowControl w:val="0"/>
        <w:autoSpaceDE w:val="0"/>
        <w:autoSpaceDN w:val="0"/>
        <w:adjustRightInd w:val="0"/>
        <w:jc w:val="both"/>
        <w:rPr>
          <w:rFonts w:ascii="Times New Roman" w:hAnsi="Times New Roman"/>
          <w:szCs w:val="24"/>
          <w:lang w:val="bg-BG"/>
        </w:rPr>
      </w:pP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i/>
          <w:szCs w:val="24"/>
        </w:rPr>
        <w:t xml:space="preserve">Min </w:t>
      </w:r>
      <w:r w:rsidRPr="006D260B">
        <w:rPr>
          <w:rFonts w:ascii="Times New Roman" w:hAnsi="Times New Roman"/>
          <w:i/>
          <w:szCs w:val="24"/>
          <w:lang w:val="bg-BG"/>
        </w:rPr>
        <w:t>предлагана цена на човекочас</w:t>
      </w:r>
      <w:r w:rsidRPr="006D260B">
        <w:rPr>
          <w:rFonts w:ascii="Times New Roman" w:hAnsi="Times New Roman"/>
          <w:szCs w:val="24"/>
          <w:lang w:val="bg-BG"/>
        </w:rPr>
        <w:t xml:space="preserve"> – най-ниската цена на човекочас, предложена </w:t>
      </w:r>
      <w:r w:rsidRPr="006D260B">
        <w:rPr>
          <w:rFonts w:ascii="Times New Roman" w:hAnsi="Times New Roman"/>
          <w:szCs w:val="24"/>
          <w:lang w:val="bg-BG"/>
        </w:rPr>
        <w:tab/>
        <w:t>за изпълнение на поръчката;</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i/>
          <w:szCs w:val="24"/>
          <w:lang w:val="bg-BG"/>
        </w:rPr>
        <w:t>предложена цена на човекочас</w:t>
      </w:r>
      <w:r w:rsidRPr="006D260B">
        <w:rPr>
          <w:rFonts w:ascii="Times New Roman" w:hAnsi="Times New Roman"/>
          <w:szCs w:val="24"/>
          <w:lang w:val="bg-BG"/>
        </w:rPr>
        <w:t xml:space="preserve"> – конкретната предложена от участника цена на </w:t>
      </w:r>
      <w:r w:rsidRPr="006D260B">
        <w:rPr>
          <w:rFonts w:ascii="Times New Roman" w:hAnsi="Times New Roman"/>
          <w:szCs w:val="24"/>
          <w:lang w:val="bg-BG"/>
        </w:rPr>
        <w:tab/>
        <w:t>човекочас за изпълнение на поръчката;</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t>Числото 80 е коефициент на тежест.</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lastRenderedPageBreak/>
        <w:tab/>
      </w:r>
    </w:p>
    <w:p w:rsidR="006D260B" w:rsidRPr="006D260B" w:rsidRDefault="006D260B" w:rsidP="006D260B">
      <w:pPr>
        <w:widowControl w:val="0"/>
        <w:autoSpaceDE w:val="0"/>
        <w:autoSpaceDN w:val="0"/>
        <w:adjustRightInd w:val="0"/>
        <w:jc w:val="both"/>
        <w:rPr>
          <w:rFonts w:ascii="Times New Roman" w:hAnsi="Times New Roman"/>
          <w:b/>
          <w:szCs w:val="24"/>
          <w:lang w:val="bg-BG"/>
        </w:rPr>
      </w:pPr>
    </w:p>
    <w:p w:rsidR="006D260B" w:rsidRPr="006D260B" w:rsidRDefault="006D260B" w:rsidP="006D260B">
      <w:pPr>
        <w:widowControl w:val="0"/>
        <w:autoSpaceDE w:val="0"/>
        <w:autoSpaceDN w:val="0"/>
        <w:adjustRightInd w:val="0"/>
        <w:jc w:val="both"/>
        <w:rPr>
          <w:rFonts w:ascii="Times New Roman" w:hAnsi="Times New Roman"/>
          <w:b/>
          <w:bCs/>
          <w:szCs w:val="24"/>
          <w:lang w:val="bg-BG"/>
        </w:rPr>
      </w:pPr>
      <w:r w:rsidRPr="006D260B">
        <w:rPr>
          <w:rFonts w:ascii="Times New Roman" w:hAnsi="Times New Roman"/>
          <w:b/>
          <w:szCs w:val="24"/>
          <w:lang w:val="bg-BG"/>
        </w:rPr>
        <w:tab/>
        <w:t xml:space="preserve">2. Оценяване по показател </w:t>
      </w:r>
      <w:r w:rsidRPr="006D260B">
        <w:rPr>
          <w:rFonts w:ascii="Times New Roman" w:hAnsi="Times New Roman"/>
          <w:b/>
          <w:bCs/>
          <w:szCs w:val="24"/>
          <w:lang w:val="bg-BG"/>
        </w:rPr>
        <w:t xml:space="preserve">„Търговска отстъпка от цената на дребно на резервни части в %” </w:t>
      </w:r>
      <w:r w:rsidRPr="006D260B">
        <w:rPr>
          <w:rFonts w:ascii="Times New Roman" w:hAnsi="Times New Roman"/>
          <w:b/>
          <w:szCs w:val="24"/>
          <w:lang w:val="bg-BG"/>
        </w:rPr>
        <w:t xml:space="preserve">(П2) </w:t>
      </w:r>
      <w:r w:rsidRPr="006D260B">
        <w:rPr>
          <w:rFonts w:ascii="Times New Roman" w:hAnsi="Times New Roman"/>
          <w:b/>
          <w:bCs/>
          <w:szCs w:val="24"/>
          <w:lang w:val="bg-BG"/>
        </w:rPr>
        <w:t xml:space="preserve"> – 20 точки.</w:t>
      </w:r>
    </w:p>
    <w:p w:rsidR="006D260B" w:rsidRPr="006D260B" w:rsidRDefault="006D260B" w:rsidP="006D260B">
      <w:pPr>
        <w:widowControl w:val="0"/>
        <w:autoSpaceDE w:val="0"/>
        <w:autoSpaceDN w:val="0"/>
        <w:adjustRightInd w:val="0"/>
        <w:jc w:val="both"/>
        <w:rPr>
          <w:rFonts w:ascii="Times New Roman" w:hAnsi="Times New Roman"/>
          <w:b/>
          <w:bCs/>
          <w:szCs w:val="24"/>
          <w:lang w:val="bg-BG"/>
        </w:rPr>
      </w:pPr>
      <w:r w:rsidRPr="006D260B">
        <w:rPr>
          <w:rFonts w:ascii="Times New Roman" w:hAnsi="Times New Roman"/>
          <w:b/>
          <w:bCs/>
          <w:szCs w:val="24"/>
          <w:lang w:val="bg-BG"/>
        </w:rPr>
        <w:tab/>
      </w:r>
    </w:p>
    <w:p w:rsidR="006D260B" w:rsidRPr="006D260B" w:rsidRDefault="006D260B" w:rsidP="006D260B">
      <w:pPr>
        <w:widowControl w:val="0"/>
        <w:autoSpaceDE w:val="0"/>
        <w:autoSpaceDN w:val="0"/>
        <w:adjustRightInd w:val="0"/>
        <w:ind w:firstLine="708"/>
        <w:jc w:val="both"/>
        <w:rPr>
          <w:rFonts w:ascii="Times New Roman" w:hAnsi="Times New Roman"/>
          <w:bCs/>
          <w:szCs w:val="24"/>
          <w:lang w:val="bg-BG"/>
        </w:rPr>
      </w:pPr>
      <w:r w:rsidRPr="006D260B">
        <w:rPr>
          <w:rFonts w:ascii="Times New Roman" w:hAnsi="Times New Roman"/>
          <w:bCs/>
          <w:szCs w:val="24"/>
          <w:lang w:val="bg-BG"/>
        </w:rPr>
        <w:t>Посочва се в офертата в процент. Оценява се по формулата както следва:</w:t>
      </w:r>
    </w:p>
    <w:p w:rsidR="006D260B" w:rsidRPr="006D260B" w:rsidRDefault="006D260B" w:rsidP="006D260B">
      <w:pPr>
        <w:widowControl w:val="0"/>
        <w:autoSpaceDE w:val="0"/>
        <w:autoSpaceDN w:val="0"/>
        <w:adjustRightInd w:val="0"/>
        <w:jc w:val="both"/>
        <w:rPr>
          <w:rFonts w:ascii="Times New Roman" w:hAnsi="Times New Roman"/>
          <w:bCs/>
          <w:szCs w:val="24"/>
          <w:lang w:val="bg-BG"/>
        </w:rPr>
      </w:pP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t>предложена  ТО на дребно</w:t>
      </w:r>
    </w:p>
    <w:p w:rsidR="006D260B" w:rsidRPr="006D260B" w:rsidRDefault="006D260B" w:rsidP="006D260B">
      <w:pPr>
        <w:widowControl w:val="0"/>
        <w:tabs>
          <w:tab w:val="left" w:pos="708"/>
          <w:tab w:val="left" w:pos="3810"/>
        </w:tabs>
        <w:autoSpaceDE w:val="0"/>
        <w:autoSpaceDN w:val="0"/>
        <w:adjustRightInd w:val="0"/>
        <w:jc w:val="both"/>
        <w:rPr>
          <w:rFonts w:ascii="Times New Roman" w:hAnsi="Times New Roman"/>
          <w:szCs w:val="24"/>
          <w:lang w:val="bg-BG"/>
        </w:rPr>
      </w:pPr>
      <w:r w:rsidRPr="006D260B">
        <w:rPr>
          <w:rFonts w:ascii="Times New Roman" w:hAnsi="Times New Roman"/>
          <w:noProof/>
          <w:szCs w:val="24"/>
          <w:lang w:val="bg-BG"/>
        </w:rPr>
        <mc:AlternateContent>
          <mc:Choice Requires="wps">
            <w:drawing>
              <wp:anchor distT="0" distB="0" distL="114300" distR="114300" simplePos="0" relativeHeight="251660288" behindDoc="0" locked="0" layoutInCell="1" allowOverlap="1" wp14:anchorId="7BCDFAE8" wp14:editId="281F816E">
                <wp:simplePos x="0" y="0"/>
                <wp:positionH relativeFrom="column">
                  <wp:posOffset>914400</wp:posOffset>
                </wp:positionH>
                <wp:positionV relativeFrom="paragraph">
                  <wp:posOffset>121920</wp:posOffset>
                </wp:positionV>
                <wp:extent cx="2286000" cy="19050"/>
                <wp:effectExtent l="9525" t="7620" r="9525" b="1143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"/>
            </w:pict>
          </mc:Fallback>
        </mc:AlternateContent>
      </w:r>
      <w:r w:rsidRPr="006D260B">
        <w:rPr>
          <w:rFonts w:ascii="Times New Roman" w:hAnsi="Times New Roman"/>
          <w:szCs w:val="24"/>
        </w:rPr>
        <w:tab/>
      </w:r>
      <w:r w:rsidRPr="006D260B">
        <w:rPr>
          <w:rFonts w:ascii="Times New Roman" w:hAnsi="Times New Roman"/>
          <w:b/>
          <w:szCs w:val="24"/>
          <w:lang w:val="bg-BG"/>
        </w:rPr>
        <w:t>П2</w:t>
      </w:r>
      <w:r w:rsidRPr="006D260B">
        <w:rPr>
          <w:rFonts w:ascii="Times New Roman" w:hAnsi="Times New Roman"/>
          <w:b/>
          <w:szCs w:val="24"/>
        </w:rPr>
        <w:t>n</w:t>
      </w:r>
      <w:r w:rsidRPr="006D260B">
        <w:rPr>
          <w:rFonts w:ascii="Times New Roman" w:hAnsi="Times New Roman"/>
          <w:szCs w:val="24"/>
        </w:rPr>
        <w:t xml:space="preserve"> =</w:t>
      </w:r>
      <w:r w:rsidRPr="006D260B">
        <w:rPr>
          <w:rFonts w:ascii="Times New Roman" w:hAnsi="Times New Roman"/>
          <w:szCs w:val="24"/>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t>х 20, където</w:t>
      </w:r>
    </w:p>
    <w:p w:rsidR="006D260B" w:rsidRPr="006D260B" w:rsidRDefault="006D260B" w:rsidP="006D260B">
      <w:pPr>
        <w:widowControl w:val="0"/>
        <w:tabs>
          <w:tab w:val="left" w:pos="1320"/>
        </w:tabs>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t xml:space="preserve">  </w:t>
      </w:r>
      <w:proofErr w:type="spellStart"/>
      <w:r w:rsidRPr="006D260B">
        <w:rPr>
          <w:rFonts w:ascii="Times New Roman" w:hAnsi="Times New Roman"/>
          <w:szCs w:val="24"/>
          <w:lang w:val="bg-BG"/>
        </w:rPr>
        <w:t>Мах</w:t>
      </w:r>
      <w:proofErr w:type="spellEnd"/>
      <w:r w:rsidRPr="006D260B">
        <w:rPr>
          <w:rFonts w:ascii="Times New Roman" w:hAnsi="Times New Roman"/>
          <w:szCs w:val="24"/>
          <w:lang w:val="bg-BG"/>
        </w:rPr>
        <w:t xml:space="preserve"> предлагана ТО на дребно</w:t>
      </w:r>
    </w:p>
    <w:p w:rsidR="006D260B" w:rsidRPr="006D260B" w:rsidRDefault="006D260B" w:rsidP="006D260B">
      <w:pPr>
        <w:widowControl w:val="0"/>
        <w:autoSpaceDE w:val="0"/>
        <w:autoSpaceDN w:val="0"/>
        <w:adjustRightInd w:val="0"/>
        <w:jc w:val="both"/>
        <w:rPr>
          <w:rFonts w:ascii="Times New Roman" w:hAnsi="Times New Roman"/>
          <w:szCs w:val="24"/>
          <w:lang w:val="bg-BG"/>
        </w:rPr>
      </w:pP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proofErr w:type="spellStart"/>
      <w:r w:rsidRPr="006D260B">
        <w:rPr>
          <w:rFonts w:ascii="Times New Roman" w:hAnsi="Times New Roman"/>
          <w:i/>
          <w:szCs w:val="24"/>
          <w:lang w:val="bg-BG"/>
        </w:rPr>
        <w:t>Мах</w:t>
      </w:r>
      <w:proofErr w:type="spellEnd"/>
      <w:r w:rsidRPr="006D260B">
        <w:rPr>
          <w:rFonts w:ascii="Times New Roman" w:hAnsi="Times New Roman"/>
          <w:i/>
          <w:szCs w:val="24"/>
          <w:lang w:val="bg-BG"/>
        </w:rPr>
        <w:t xml:space="preserve"> предлагана ТО на дребно</w:t>
      </w:r>
      <w:r w:rsidRPr="006D260B">
        <w:rPr>
          <w:rFonts w:ascii="Times New Roman" w:hAnsi="Times New Roman"/>
          <w:szCs w:val="24"/>
          <w:lang w:val="bg-BG"/>
        </w:rPr>
        <w:t xml:space="preserve"> – най-високата предлагана търговска </w:t>
      </w:r>
      <w:r w:rsidRPr="006D260B">
        <w:rPr>
          <w:rFonts w:ascii="Times New Roman" w:hAnsi="Times New Roman"/>
          <w:szCs w:val="24"/>
          <w:lang w:val="bg-BG"/>
        </w:rPr>
        <w:tab/>
        <w:t xml:space="preserve">отстъпка на </w:t>
      </w:r>
      <w:r w:rsidRPr="006D260B">
        <w:rPr>
          <w:rFonts w:ascii="Times New Roman" w:hAnsi="Times New Roman"/>
          <w:szCs w:val="24"/>
          <w:lang w:val="bg-BG"/>
        </w:rPr>
        <w:tab/>
        <w:t>дребно на  резервни части;</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i/>
          <w:szCs w:val="24"/>
          <w:lang w:val="bg-BG"/>
        </w:rPr>
        <w:t>предложена  ТО на дребно</w:t>
      </w:r>
      <w:r w:rsidRPr="006D260B">
        <w:rPr>
          <w:rFonts w:ascii="Times New Roman" w:hAnsi="Times New Roman"/>
          <w:szCs w:val="24"/>
          <w:lang w:val="bg-BG"/>
        </w:rPr>
        <w:t xml:space="preserve"> - конкретната предложена от участника търговска </w:t>
      </w:r>
      <w:r w:rsidRPr="006D260B">
        <w:rPr>
          <w:rFonts w:ascii="Times New Roman" w:hAnsi="Times New Roman"/>
          <w:szCs w:val="24"/>
          <w:lang w:val="bg-BG"/>
        </w:rPr>
        <w:tab/>
        <w:t>отстъпка на</w:t>
      </w:r>
      <w:r w:rsidRPr="006D260B">
        <w:rPr>
          <w:rFonts w:ascii="Times New Roman" w:hAnsi="Times New Roman"/>
          <w:szCs w:val="24"/>
          <w:lang w:val="bg-BG"/>
        </w:rPr>
        <w:tab/>
        <w:t>дребно на  резервни части;</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ab/>
        <w:t>Числото 20 е коефициент на тежест.</w:t>
      </w:r>
    </w:p>
    <w:p w:rsidR="006D260B" w:rsidRPr="006D260B" w:rsidRDefault="006D260B" w:rsidP="006D260B">
      <w:pPr>
        <w:widowControl w:val="0"/>
        <w:autoSpaceDE w:val="0"/>
        <w:autoSpaceDN w:val="0"/>
        <w:adjustRightInd w:val="0"/>
        <w:jc w:val="both"/>
        <w:rPr>
          <w:rFonts w:ascii="Times New Roman" w:hAnsi="Times New Roman"/>
          <w:szCs w:val="24"/>
          <w:lang w:val="bg-BG"/>
        </w:rPr>
      </w:pPr>
    </w:p>
    <w:p w:rsidR="006D260B" w:rsidRPr="006D260B" w:rsidRDefault="006D260B" w:rsidP="006D260B">
      <w:pPr>
        <w:widowControl w:val="0"/>
        <w:autoSpaceDE w:val="0"/>
        <w:autoSpaceDN w:val="0"/>
        <w:adjustRightInd w:val="0"/>
        <w:ind w:firstLine="708"/>
        <w:jc w:val="both"/>
        <w:rPr>
          <w:rFonts w:ascii="Times New Roman" w:hAnsi="Times New Roman"/>
          <w:szCs w:val="24"/>
        </w:rPr>
      </w:pPr>
      <w:r w:rsidRPr="006D260B">
        <w:rPr>
          <w:rFonts w:ascii="Times New Roman" w:hAnsi="Times New Roman"/>
          <w:szCs w:val="24"/>
          <w:lang w:val="bg-BG"/>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6D260B" w:rsidRPr="006D260B" w:rsidRDefault="006D260B" w:rsidP="006D260B">
      <w:pPr>
        <w:widowControl w:val="0"/>
        <w:autoSpaceDE w:val="0"/>
        <w:autoSpaceDN w:val="0"/>
        <w:adjustRightInd w:val="0"/>
        <w:ind w:firstLine="708"/>
        <w:jc w:val="both"/>
        <w:rPr>
          <w:rFonts w:ascii="Times New Roman" w:hAnsi="Times New Roman"/>
          <w:szCs w:val="24"/>
        </w:rPr>
      </w:pPr>
      <w:proofErr w:type="spellStart"/>
      <w:r w:rsidRPr="006D260B">
        <w:rPr>
          <w:rFonts w:ascii="Times New Roman" w:hAnsi="Times New Roman"/>
          <w:i/>
          <w:szCs w:val="24"/>
        </w:rPr>
        <w:t>Забележка</w:t>
      </w:r>
      <w:proofErr w:type="spellEnd"/>
      <w:r w:rsidRPr="006D260B">
        <w:rPr>
          <w:rFonts w:ascii="Times New Roman" w:hAnsi="Times New Roman"/>
          <w:i/>
          <w:szCs w:val="24"/>
        </w:rPr>
        <w:t>:</w:t>
      </w:r>
      <w:r w:rsidRPr="006D260B">
        <w:rPr>
          <w:rFonts w:ascii="Times New Roman" w:hAnsi="Times New Roman"/>
          <w:szCs w:val="24"/>
        </w:rPr>
        <w:t xml:space="preserve"> </w:t>
      </w:r>
      <w:proofErr w:type="spellStart"/>
      <w:r w:rsidRPr="006D260B">
        <w:rPr>
          <w:rFonts w:ascii="Times New Roman" w:hAnsi="Times New Roman"/>
          <w:szCs w:val="24"/>
        </w:rPr>
        <w:t>Ценовите</w:t>
      </w:r>
      <w:proofErr w:type="spellEnd"/>
      <w:r w:rsidRPr="006D260B">
        <w:rPr>
          <w:rFonts w:ascii="Times New Roman" w:hAnsi="Times New Roman"/>
          <w:szCs w:val="24"/>
        </w:rPr>
        <w:t xml:space="preserve"> </w:t>
      </w:r>
      <w:proofErr w:type="spellStart"/>
      <w:r w:rsidRPr="006D260B">
        <w:rPr>
          <w:rFonts w:ascii="Times New Roman" w:hAnsi="Times New Roman"/>
          <w:szCs w:val="24"/>
        </w:rPr>
        <w:t>предложения</w:t>
      </w:r>
      <w:proofErr w:type="spellEnd"/>
      <w:r w:rsidRPr="006D260B">
        <w:rPr>
          <w:rFonts w:ascii="Times New Roman" w:hAnsi="Times New Roman"/>
          <w:szCs w:val="24"/>
        </w:rPr>
        <w:t xml:space="preserve"> </w:t>
      </w:r>
      <w:proofErr w:type="spellStart"/>
      <w:r w:rsidRPr="006D260B">
        <w:rPr>
          <w:rFonts w:ascii="Times New Roman" w:hAnsi="Times New Roman"/>
          <w:szCs w:val="24"/>
        </w:rPr>
        <w:t>се</w:t>
      </w:r>
      <w:proofErr w:type="spellEnd"/>
      <w:r w:rsidRPr="006D260B">
        <w:rPr>
          <w:rFonts w:ascii="Times New Roman" w:hAnsi="Times New Roman"/>
          <w:szCs w:val="24"/>
        </w:rPr>
        <w:t xml:space="preserve"> </w:t>
      </w:r>
      <w:proofErr w:type="spellStart"/>
      <w:r w:rsidRPr="006D260B">
        <w:rPr>
          <w:rFonts w:ascii="Times New Roman" w:hAnsi="Times New Roman"/>
          <w:szCs w:val="24"/>
        </w:rPr>
        <w:t>проверяват</w:t>
      </w:r>
      <w:proofErr w:type="spellEnd"/>
      <w:r w:rsidRPr="006D260B">
        <w:rPr>
          <w:rFonts w:ascii="Times New Roman" w:hAnsi="Times New Roman"/>
          <w:szCs w:val="24"/>
        </w:rPr>
        <w:t xml:space="preserve">, </w:t>
      </w:r>
      <w:proofErr w:type="spellStart"/>
      <w:r w:rsidRPr="006D260B">
        <w:rPr>
          <w:rFonts w:ascii="Times New Roman" w:hAnsi="Times New Roman"/>
          <w:szCs w:val="24"/>
        </w:rPr>
        <w:t>за</w:t>
      </w:r>
      <w:proofErr w:type="spellEnd"/>
      <w:r w:rsidRPr="006D260B">
        <w:rPr>
          <w:rFonts w:ascii="Times New Roman" w:hAnsi="Times New Roman"/>
          <w:szCs w:val="24"/>
        </w:rPr>
        <w:t xml:space="preserve"> да </w:t>
      </w:r>
      <w:proofErr w:type="spellStart"/>
      <w:r w:rsidRPr="006D260B">
        <w:rPr>
          <w:rFonts w:ascii="Times New Roman" w:hAnsi="Times New Roman"/>
          <w:szCs w:val="24"/>
        </w:rPr>
        <w:t>се</w:t>
      </w:r>
      <w:proofErr w:type="spellEnd"/>
      <w:r w:rsidRPr="006D260B">
        <w:rPr>
          <w:rFonts w:ascii="Times New Roman" w:hAnsi="Times New Roman"/>
          <w:szCs w:val="24"/>
        </w:rPr>
        <w:t xml:space="preserve"> </w:t>
      </w:r>
      <w:proofErr w:type="spellStart"/>
      <w:r w:rsidRPr="006D260B">
        <w:rPr>
          <w:rFonts w:ascii="Times New Roman" w:hAnsi="Times New Roman"/>
          <w:szCs w:val="24"/>
        </w:rPr>
        <w:t>установи</w:t>
      </w:r>
      <w:proofErr w:type="spellEnd"/>
      <w:r w:rsidRPr="006D260B">
        <w:rPr>
          <w:rFonts w:ascii="Times New Roman" w:hAnsi="Times New Roman"/>
          <w:szCs w:val="24"/>
        </w:rPr>
        <w:t xml:space="preserve">, </w:t>
      </w:r>
      <w:proofErr w:type="spellStart"/>
      <w:r w:rsidRPr="006D260B">
        <w:rPr>
          <w:rFonts w:ascii="Times New Roman" w:hAnsi="Times New Roman"/>
          <w:szCs w:val="24"/>
        </w:rPr>
        <w:t>че</w:t>
      </w:r>
      <w:proofErr w:type="spellEnd"/>
      <w:r w:rsidRPr="006D260B">
        <w:rPr>
          <w:rFonts w:ascii="Times New Roman" w:hAnsi="Times New Roman"/>
          <w:szCs w:val="24"/>
        </w:rPr>
        <w:t xml:space="preserve"> </w:t>
      </w:r>
      <w:proofErr w:type="spellStart"/>
      <w:r w:rsidRPr="006D260B">
        <w:rPr>
          <w:rFonts w:ascii="Times New Roman" w:hAnsi="Times New Roman"/>
          <w:szCs w:val="24"/>
        </w:rPr>
        <w:t>са</w:t>
      </w:r>
      <w:proofErr w:type="spellEnd"/>
      <w:r w:rsidRPr="006D260B">
        <w:rPr>
          <w:rFonts w:ascii="Times New Roman" w:hAnsi="Times New Roman"/>
          <w:szCs w:val="24"/>
        </w:rPr>
        <w:t xml:space="preserve"> </w:t>
      </w:r>
      <w:proofErr w:type="spellStart"/>
      <w:r w:rsidRPr="006D260B">
        <w:rPr>
          <w:rFonts w:ascii="Times New Roman" w:hAnsi="Times New Roman"/>
          <w:szCs w:val="24"/>
        </w:rPr>
        <w:t>подготвени</w:t>
      </w:r>
      <w:proofErr w:type="spellEnd"/>
      <w:r w:rsidRPr="006D260B">
        <w:rPr>
          <w:rFonts w:ascii="Times New Roman" w:hAnsi="Times New Roman"/>
          <w:szCs w:val="24"/>
        </w:rPr>
        <w:t xml:space="preserve"> и </w:t>
      </w:r>
      <w:proofErr w:type="spellStart"/>
      <w:r w:rsidRPr="006D260B">
        <w:rPr>
          <w:rFonts w:ascii="Times New Roman" w:hAnsi="Times New Roman"/>
          <w:szCs w:val="24"/>
        </w:rPr>
        <w:t>представени</w:t>
      </w:r>
      <w:proofErr w:type="spellEnd"/>
      <w:r w:rsidRPr="006D260B">
        <w:rPr>
          <w:rFonts w:ascii="Times New Roman" w:hAnsi="Times New Roman"/>
          <w:szCs w:val="24"/>
        </w:rPr>
        <w:t xml:space="preserve"> в </w:t>
      </w:r>
      <w:proofErr w:type="spellStart"/>
      <w:r w:rsidRPr="006D260B">
        <w:rPr>
          <w:rFonts w:ascii="Times New Roman" w:hAnsi="Times New Roman"/>
          <w:szCs w:val="24"/>
        </w:rPr>
        <w:t>съответствие</w:t>
      </w:r>
      <w:proofErr w:type="spellEnd"/>
      <w:r w:rsidRPr="006D260B">
        <w:rPr>
          <w:rFonts w:ascii="Times New Roman" w:hAnsi="Times New Roman"/>
          <w:szCs w:val="24"/>
        </w:rPr>
        <w:t xml:space="preserve"> с </w:t>
      </w:r>
      <w:proofErr w:type="spellStart"/>
      <w:r w:rsidRPr="006D260B">
        <w:rPr>
          <w:rFonts w:ascii="Times New Roman" w:hAnsi="Times New Roman"/>
          <w:szCs w:val="24"/>
        </w:rPr>
        <w:t>изискванията</w:t>
      </w:r>
      <w:proofErr w:type="spellEnd"/>
      <w:r w:rsidRPr="006D260B">
        <w:rPr>
          <w:rFonts w:ascii="Times New Roman" w:hAnsi="Times New Roman"/>
          <w:szCs w:val="24"/>
        </w:rPr>
        <w:t xml:space="preserve"> на </w:t>
      </w:r>
      <w:proofErr w:type="spellStart"/>
      <w:r w:rsidRPr="006D260B">
        <w:rPr>
          <w:rFonts w:ascii="Times New Roman" w:hAnsi="Times New Roman"/>
          <w:szCs w:val="24"/>
        </w:rPr>
        <w:t>документацията</w:t>
      </w:r>
      <w:proofErr w:type="spellEnd"/>
      <w:r w:rsidRPr="006D260B">
        <w:rPr>
          <w:rFonts w:ascii="Times New Roman" w:hAnsi="Times New Roman"/>
          <w:szCs w:val="24"/>
        </w:rPr>
        <w:t xml:space="preserve"> </w:t>
      </w:r>
      <w:proofErr w:type="spellStart"/>
      <w:r w:rsidRPr="006D260B">
        <w:rPr>
          <w:rFonts w:ascii="Times New Roman" w:hAnsi="Times New Roman"/>
          <w:szCs w:val="24"/>
        </w:rPr>
        <w:t>за</w:t>
      </w:r>
      <w:proofErr w:type="spellEnd"/>
      <w:r w:rsidRPr="006D260B">
        <w:rPr>
          <w:rFonts w:ascii="Times New Roman" w:hAnsi="Times New Roman"/>
          <w:szCs w:val="24"/>
        </w:rPr>
        <w:t xml:space="preserve"> </w:t>
      </w:r>
      <w:proofErr w:type="spellStart"/>
      <w:r w:rsidRPr="006D260B">
        <w:rPr>
          <w:rFonts w:ascii="Times New Roman" w:hAnsi="Times New Roman"/>
          <w:szCs w:val="24"/>
        </w:rPr>
        <w:t>участие</w:t>
      </w:r>
      <w:proofErr w:type="spellEnd"/>
      <w:r w:rsidRPr="006D260B">
        <w:rPr>
          <w:rFonts w:ascii="Times New Roman" w:hAnsi="Times New Roman"/>
          <w:szCs w:val="24"/>
        </w:rPr>
        <w:t xml:space="preserve"> в процедурата. </w:t>
      </w:r>
      <w:proofErr w:type="gramStart"/>
      <w:r w:rsidRPr="006D260B">
        <w:rPr>
          <w:rFonts w:ascii="Times New Roman" w:hAnsi="Times New Roman"/>
          <w:szCs w:val="24"/>
        </w:rPr>
        <w:t xml:space="preserve">При </w:t>
      </w:r>
      <w:proofErr w:type="spellStart"/>
      <w:r w:rsidRPr="006D260B">
        <w:rPr>
          <w:rFonts w:ascii="Times New Roman" w:hAnsi="Times New Roman"/>
          <w:szCs w:val="24"/>
        </w:rPr>
        <w:t>разминаване</w:t>
      </w:r>
      <w:proofErr w:type="spellEnd"/>
      <w:r w:rsidRPr="006D260B">
        <w:rPr>
          <w:rFonts w:ascii="Times New Roman" w:hAnsi="Times New Roman"/>
          <w:szCs w:val="24"/>
        </w:rPr>
        <w:t xml:space="preserve"> </w:t>
      </w:r>
      <w:proofErr w:type="spellStart"/>
      <w:r w:rsidRPr="006D260B">
        <w:rPr>
          <w:rFonts w:ascii="Times New Roman" w:hAnsi="Times New Roman"/>
          <w:szCs w:val="24"/>
        </w:rPr>
        <w:t>между</w:t>
      </w:r>
      <w:proofErr w:type="spellEnd"/>
      <w:r w:rsidRPr="006D260B">
        <w:rPr>
          <w:rFonts w:ascii="Times New Roman" w:hAnsi="Times New Roman"/>
          <w:szCs w:val="24"/>
        </w:rPr>
        <w:t xml:space="preserve"> </w:t>
      </w:r>
      <w:proofErr w:type="spellStart"/>
      <w:r w:rsidRPr="006D260B">
        <w:rPr>
          <w:rFonts w:ascii="Times New Roman" w:hAnsi="Times New Roman"/>
          <w:szCs w:val="24"/>
        </w:rPr>
        <w:t>изписаното</w:t>
      </w:r>
      <w:proofErr w:type="spellEnd"/>
      <w:r w:rsidRPr="006D260B">
        <w:rPr>
          <w:rFonts w:ascii="Times New Roman" w:hAnsi="Times New Roman"/>
          <w:szCs w:val="24"/>
        </w:rPr>
        <w:t xml:space="preserve"> с </w:t>
      </w:r>
      <w:proofErr w:type="spellStart"/>
      <w:r w:rsidRPr="006D260B">
        <w:rPr>
          <w:rFonts w:ascii="Times New Roman" w:hAnsi="Times New Roman"/>
          <w:szCs w:val="24"/>
        </w:rPr>
        <w:t>цифри</w:t>
      </w:r>
      <w:proofErr w:type="spellEnd"/>
      <w:r w:rsidRPr="006D260B">
        <w:rPr>
          <w:rFonts w:ascii="Times New Roman" w:hAnsi="Times New Roman"/>
          <w:szCs w:val="24"/>
        </w:rPr>
        <w:t xml:space="preserve"> и </w:t>
      </w:r>
      <w:proofErr w:type="spellStart"/>
      <w:r w:rsidRPr="006D260B">
        <w:rPr>
          <w:rFonts w:ascii="Times New Roman" w:hAnsi="Times New Roman"/>
          <w:szCs w:val="24"/>
        </w:rPr>
        <w:t>изписаното</w:t>
      </w:r>
      <w:proofErr w:type="spellEnd"/>
      <w:r w:rsidRPr="006D260B">
        <w:rPr>
          <w:rFonts w:ascii="Times New Roman" w:hAnsi="Times New Roman"/>
          <w:szCs w:val="24"/>
        </w:rPr>
        <w:t xml:space="preserve"> с </w:t>
      </w:r>
      <w:proofErr w:type="spellStart"/>
      <w:r w:rsidRPr="006D260B">
        <w:rPr>
          <w:rFonts w:ascii="Times New Roman" w:hAnsi="Times New Roman"/>
          <w:szCs w:val="24"/>
        </w:rPr>
        <w:t>думи</w:t>
      </w:r>
      <w:proofErr w:type="spellEnd"/>
      <w:r w:rsidRPr="006D260B">
        <w:rPr>
          <w:rFonts w:ascii="Times New Roman" w:hAnsi="Times New Roman"/>
          <w:szCs w:val="24"/>
        </w:rPr>
        <w:t xml:space="preserve">, </w:t>
      </w:r>
      <w:proofErr w:type="spellStart"/>
      <w:r w:rsidRPr="006D260B">
        <w:rPr>
          <w:rFonts w:ascii="Times New Roman" w:hAnsi="Times New Roman"/>
          <w:szCs w:val="24"/>
        </w:rPr>
        <w:t>за</w:t>
      </w:r>
      <w:proofErr w:type="spellEnd"/>
      <w:r w:rsidRPr="006D260B">
        <w:rPr>
          <w:rFonts w:ascii="Times New Roman" w:hAnsi="Times New Roman"/>
          <w:szCs w:val="24"/>
        </w:rPr>
        <w:t xml:space="preserve"> </w:t>
      </w:r>
      <w:proofErr w:type="spellStart"/>
      <w:r w:rsidRPr="006D260B">
        <w:rPr>
          <w:rFonts w:ascii="Times New Roman" w:hAnsi="Times New Roman"/>
          <w:szCs w:val="24"/>
        </w:rPr>
        <w:t>вярно</w:t>
      </w:r>
      <w:proofErr w:type="spellEnd"/>
      <w:r w:rsidRPr="006D260B">
        <w:rPr>
          <w:rFonts w:ascii="Times New Roman" w:hAnsi="Times New Roman"/>
          <w:szCs w:val="24"/>
        </w:rPr>
        <w:t xml:space="preserve"> </w:t>
      </w:r>
      <w:proofErr w:type="spellStart"/>
      <w:r w:rsidRPr="006D260B">
        <w:rPr>
          <w:rFonts w:ascii="Times New Roman" w:hAnsi="Times New Roman"/>
          <w:szCs w:val="24"/>
        </w:rPr>
        <w:t>се</w:t>
      </w:r>
      <w:proofErr w:type="spellEnd"/>
      <w:r w:rsidRPr="006D260B">
        <w:rPr>
          <w:rFonts w:ascii="Times New Roman" w:hAnsi="Times New Roman"/>
          <w:szCs w:val="24"/>
        </w:rPr>
        <w:t xml:space="preserve"> </w:t>
      </w:r>
      <w:proofErr w:type="spellStart"/>
      <w:r w:rsidRPr="006D260B">
        <w:rPr>
          <w:rFonts w:ascii="Times New Roman" w:hAnsi="Times New Roman"/>
          <w:szCs w:val="24"/>
        </w:rPr>
        <w:t>приема</w:t>
      </w:r>
      <w:proofErr w:type="spellEnd"/>
      <w:r w:rsidRPr="006D260B">
        <w:rPr>
          <w:rFonts w:ascii="Times New Roman" w:hAnsi="Times New Roman"/>
          <w:szCs w:val="24"/>
        </w:rPr>
        <w:t xml:space="preserve"> </w:t>
      </w:r>
      <w:proofErr w:type="spellStart"/>
      <w:r w:rsidRPr="006D260B">
        <w:rPr>
          <w:rFonts w:ascii="Times New Roman" w:hAnsi="Times New Roman"/>
          <w:szCs w:val="24"/>
        </w:rPr>
        <w:t>записът</w:t>
      </w:r>
      <w:proofErr w:type="spellEnd"/>
      <w:r w:rsidRPr="006D260B">
        <w:rPr>
          <w:rFonts w:ascii="Times New Roman" w:hAnsi="Times New Roman"/>
          <w:szCs w:val="24"/>
        </w:rPr>
        <w:t xml:space="preserve"> с </w:t>
      </w:r>
      <w:proofErr w:type="spellStart"/>
      <w:r w:rsidRPr="006D260B">
        <w:rPr>
          <w:rFonts w:ascii="Times New Roman" w:hAnsi="Times New Roman"/>
          <w:szCs w:val="24"/>
        </w:rPr>
        <w:t>думи</w:t>
      </w:r>
      <w:proofErr w:type="spellEnd"/>
      <w:r w:rsidRPr="006D260B">
        <w:rPr>
          <w:rFonts w:ascii="Times New Roman" w:hAnsi="Times New Roman"/>
          <w:szCs w:val="24"/>
        </w:rPr>
        <w:t>.</w:t>
      </w:r>
      <w:proofErr w:type="gramEnd"/>
    </w:p>
    <w:p w:rsidR="006D260B" w:rsidRPr="006D260B" w:rsidRDefault="006D260B" w:rsidP="006D260B">
      <w:pPr>
        <w:widowControl w:val="0"/>
        <w:autoSpaceDE w:val="0"/>
        <w:autoSpaceDN w:val="0"/>
        <w:adjustRightInd w:val="0"/>
        <w:ind w:firstLine="708"/>
        <w:jc w:val="both"/>
        <w:rPr>
          <w:rFonts w:ascii="Times New Roman" w:hAnsi="Times New Roman"/>
          <w:b/>
          <w:szCs w:val="24"/>
          <w:lang w:val="bg-BG"/>
        </w:rPr>
      </w:pPr>
      <w:r w:rsidRPr="006D260B">
        <w:rPr>
          <w:rFonts w:ascii="Times New Roman" w:hAnsi="Times New Roman"/>
          <w:szCs w:val="24"/>
          <w:lang w:val="bg-BG"/>
        </w:rPr>
        <w:t>Офертата, получила най-голям брой точки се класира на първо място.</w:t>
      </w:r>
    </w:p>
    <w:p w:rsidR="006D260B" w:rsidRPr="006D260B" w:rsidRDefault="006D260B" w:rsidP="006D260B">
      <w:pPr>
        <w:tabs>
          <w:tab w:val="left" w:pos="1020"/>
        </w:tabs>
        <w:rPr>
          <w:rFonts w:asciiTheme="minorHAnsi" w:eastAsiaTheme="minorHAnsi" w:hAnsiTheme="minorHAnsi" w:cstheme="minorBidi"/>
          <w:sz w:val="22"/>
          <w:szCs w:val="22"/>
          <w:lang w:val="bg-BG" w:eastAsia="en-US"/>
        </w:rPr>
      </w:pPr>
    </w:p>
    <w:p w:rsidR="006D260B" w:rsidRPr="006D260B" w:rsidRDefault="006D260B" w:rsidP="006D260B">
      <w:pPr>
        <w:spacing w:after="200" w:line="276" w:lineRule="auto"/>
        <w:rPr>
          <w:rFonts w:ascii="Times New Roman" w:hAnsi="Times New Roman"/>
          <w:lang w:val="bg-BG"/>
        </w:rPr>
      </w:pPr>
    </w:p>
    <w:p w:rsidR="00CC6216" w:rsidRDefault="00CC6216"/>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Pr="007D7324" w:rsidRDefault="006D260B" w:rsidP="006D260B">
      <w:pPr>
        <w:jc w:val="center"/>
        <w:rPr>
          <w:rFonts w:ascii="Times New Roman" w:hAnsi="Times New Roman"/>
          <w:b/>
          <w:sz w:val="48"/>
          <w:szCs w:val="48"/>
          <w:lang w:val="bg-BG"/>
        </w:rPr>
      </w:pPr>
      <w:r w:rsidRPr="007D7324">
        <w:rPr>
          <w:rFonts w:ascii="Times New Roman" w:hAnsi="Times New Roman"/>
          <w:b/>
          <w:i/>
          <w:sz w:val="48"/>
          <w:szCs w:val="48"/>
          <w:lang w:val="bg-BG"/>
        </w:rPr>
        <w:t>Приложение 2 „Образци”</w:t>
      </w:r>
    </w:p>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Pr="006D260B" w:rsidRDefault="006D260B" w:rsidP="006D260B">
      <w:pPr>
        <w:tabs>
          <w:tab w:val="num" w:pos="0"/>
        </w:tabs>
        <w:spacing w:after="120"/>
        <w:ind w:firstLine="6960"/>
        <w:rPr>
          <w:rFonts w:ascii="Times New Roman" w:hAnsi="Times New Roman"/>
          <w:i/>
          <w:szCs w:val="24"/>
          <w:lang w:val="bg-BG"/>
        </w:rPr>
      </w:pPr>
      <w:r w:rsidRPr="006D260B">
        <w:rPr>
          <w:rFonts w:ascii="Times New Roman" w:hAnsi="Times New Roman"/>
          <w:b/>
          <w:i/>
          <w:szCs w:val="24"/>
          <w:lang w:val="bg-BG"/>
        </w:rPr>
        <w:lastRenderedPageBreak/>
        <w:t>Образец № 1</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F9C7412" wp14:editId="401DB699">
            <wp:extent cx="466725" cy="7524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6D260B" w:rsidP="006D260B">
      <w:pPr>
        <w:rPr>
          <w:rFonts w:ascii="Times New Roman" w:hAnsi="Times New Roman"/>
          <w:noProof/>
          <w:szCs w:val="24"/>
          <w:u w:val="single"/>
          <w:lang w:val="ru-RU"/>
        </w:rPr>
      </w:pPr>
      <w:hyperlink r:id="rId7" w:history="1">
        <w:r w:rsidRPr="006D260B">
          <w:rPr>
            <w:rFonts w:ascii="Times New Roman" w:hAnsi="Times New Roman"/>
            <w:noProof/>
            <w:color w:val="0000FF"/>
            <w:szCs w:val="24"/>
            <w:u w:val="single"/>
          </w:rPr>
          <w:t>www</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hyperlink r:id="rId8" w:history="1">
        <w:r w:rsidRPr="006D260B">
          <w:rPr>
            <w:rFonts w:ascii="Times New Roman" w:hAnsi="Times New Roman"/>
            <w:noProof/>
            <w:color w:val="0000FF"/>
            <w:szCs w:val="24"/>
            <w:u w:val="single"/>
          </w:rPr>
          <w:t>mayor</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r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jc w:val="center"/>
        <w:rPr>
          <w:rFonts w:ascii="Times New Roman" w:hAnsi="Times New Roman"/>
          <w:b/>
          <w:position w:val="8"/>
          <w:szCs w:val="24"/>
          <w:lang w:val="bg-BG"/>
        </w:rPr>
      </w:pPr>
    </w:p>
    <w:p w:rsidR="006D260B" w:rsidRPr="006D260B" w:rsidRDefault="006D260B" w:rsidP="006D260B">
      <w:pPr>
        <w:ind w:right="-311"/>
        <w:jc w:val="center"/>
        <w:rPr>
          <w:rFonts w:ascii="Times New Roman" w:hAnsi="Times New Roman"/>
          <w:b/>
          <w:szCs w:val="24"/>
          <w:lang w:val="bg-BG"/>
        </w:rPr>
      </w:pPr>
    </w:p>
    <w:p w:rsidR="006D260B" w:rsidRPr="006D260B" w:rsidRDefault="006D260B" w:rsidP="006D260B">
      <w:pPr>
        <w:ind w:right="-311"/>
        <w:jc w:val="center"/>
        <w:rPr>
          <w:rFonts w:ascii="Times New Roman" w:hAnsi="Times New Roman"/>
          <w:b/>
          <w:sz w:val="32"/>
          <w:szCs w:val="24"/>
          <w:lang w:val="bg-BG"/>
        </w:rPr>
      </w:pPr>
      <w:r w:rsidRPr="006D260B">
        <w:rPr>
          <w:rFonts w:ascii="Times New Roman" w:hAnsi="Times New Roman"/>
          <w:b/>
          <w:sz w:val="32"/>
          <w:szCs w:val="24"/>
          <w:lang w:val="bg-BG"/>
        </w:rPr>
        <w:t>ОФЕРТА</w:t>
      </w:r>
    </w:p>
    <w:p w:rsidR="006D260B" w:rsidRPr="006D260B" w:rsidRDefault="006D260B" w:rsidP="006D260B">
      <w:pPr>
        <w:ind w:right="-311"/>
        <w:jc w:val="center"/>
        <w:rPr>
          <w:rFonts w:ascii="Times New Roman" w:hAnsi="Times New Roman"/>
          <w:b/>
          <w:szCs w:val="24"/>
          <w:lang w:val="bg-BG"/>
        </w:rPr>
      </w:pPr>
      <w:r w:rsidRPr="006D260B">
        <w:rPr>
          <w:rFonts w:ascii="Times New Roman" w:hAnsi="Times New Roman"/>
          <w:b/>
          <w:szCs w:val="24"/>
          <w:lang w:val="bg-BG"/>
        </w:rPr>
        <w:t>ПРЕДСТАВЯНЕ НА УЧАСТНИКА</w:t>
      </w:r>
    </w:p>
    <w:p w:rsidR="006D260B" w:rsidRPr="006D260B" w:rsidRDefault="006D260B" w:rsidP="006D260B">
      <w:pPr>
        <w:tabs>
          <w:tab w:val="num" w:pos="0"/>
        </w:tabs>
        <w:rPr>
          <w:rFonts w:ascii="Times New Roman" w:hAnsi="Times New Roman"/>
          <w:b/>
          <w:szCs w:val="24"/>
          <w:lang w:val="bg-BG"/>
        </w:rPr>
      </w:pPr>
    </w:p>
    <w:p w:rsidR="006D260B" w:rsidRPr="006D260B" w:rsidRDefault="006D260B" w:rsidP="006D260B">
      <w:pPr>
        <w:ind w:right="-311"/>
        <w:rPr>
          <w:rFonts w:ascii="Times New Roman" w:hAnsi="Times New Roman"/>
          <w:b/>
          <w:szCs w:val="24"/>
          <w:lang w:val="bg-BG"/>
        </w:rPr>
      </w:pPr>
      <w:r w:rsidRPr="006D260B">
        <w:rPr>
          <w:rFonts w:ascii="Times New Roman" w:hAnsi="Times New Roman"/>
          <w:b/>
          <w:szCs w:val="24"/>
          <w:lang w:val="bg-BG"/>
        </w:rPr>
        <w:t>УВАЖАЕМИ ДАМИ И ГОСПОДА,</w:t>
      </w:r>
    </w:p>
    <w:p w:rsidR="006D260B" w:rsidRPr="006D260B" w:rsidRDefault="006D260B" w:rsidP="006D260B">
      <w:pPr>
        <w:ind w:firstLine="709"/>
        <w:jc w:val="both"/>
        <w:rPr>
          <w:rFonts w:ascii="Times New Roman" w:hAnsi="Times New Roman"/>
          <w:b/>
          <w:color w:val="002060"/>
          <w:szCs w:val="24"/>
          <w:lang w:val="bg-BG"/>
        </w:rPr>
      </w:pPr>
      <w:r w:rsidRPr="006D260B">
        <w:rPr>
          <w:rFonts w:ascii="Times New Roman" w:hAnsi="Times New Roman"/>
          <w:szCs w:val="24"/>
          <w:lang w:val="bg-BG"/>
        </w:rPr>
        <w:t xml:space="preserve">С настоящото Ви представяме нашата оферта за участие в 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w:t>
      </w:r>
      <w:r w:rsidRPr="006D260B">
        <w:rPr>
          <w:rFonts w:ascii="Times New Roman" w:hAnsi="Times New Roman"/>
          <w:b/>
          <w:szCs w:val="24"/>
          <w:lang w:val="bg-BG"/>
        </w:rPr>
        <w:t>:</w:t>
      </w:r>
      <w:r w:rsidRPr="006D260B">
        <w:rPr>
          <w:rFonts w:ascii="Times New Roman" w:hAnsi="Times New Roman"/>
          <w:szCs w:val="24"/>
          <w:lang w:val="bg-BG"/>
        </w:rPr>
        <w:t xml:space="preserve"> </w:t>
      </w:r>
      <w:r w:rsidRPr="006D260B">
        <w:rPr>
          <w:rFonts w:ascii="Times New Roman"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6D260B">
        <w:rPr>
          <w:rFonts w:ascii="Times New Roman" w:hAnsi="Times New Roman"/>
          <w:szCs w:val="24"/>
          <w:lang w:val="bg-BG"/>
        </w:rPr>
        <w:t>.</w:t>
      </w:r>
    </w:p>
    <w:p w:rsidR="006D260B" w:rsidRPr="006D260B" w:rsidRDefault="006D260B" w:rsidP="006D260B">
      <w:pPr>
        <w:ind w:firstLine="708"/>
        <w:jc w:val="both"/>
        <w:rPr>
          <w:rFonts w:ascii="Times New Roman" w:hAnsi="Times New Roman"/>
          <w:b/>
          <w:szCs w:val="24"/>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 xml:space="preserve">УЧАСТНИК в настоящата поръчка е :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i/>
          <w:szCs w:val="24"/>
          <w:lang w:val="bg-BG"/>
        </w:rPr>
        <w:t>(Наименование на участника)</w:t>
      </w:r>
      <w:r w:rsidRPr="006D260B">
        <w:rPr>
          <w:rFonts w:ascii="Times New Roman" w:hAnsi="Times New Roman"/>
          <w:b/>
          <w:szCs w:val="24"/>
          <w:lang w:val="bg-BG"/>
        </w:rPr>
        <w:t xml:space="preserve">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ЕИК/Булстат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Седалище и адрес на управление:</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………………………......тел…………/факс………......./ e-mail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Адрес за кореспонденция: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Законен представител : Име .....</w:t>
      </w:r>
      <w:r w:rsidRPr="006D260B">
        <w:rPr>
          <w:rFonts w:ascii="Times New Roman" w:hAnsi="Times New Roman"/>
          <w:b/>
          <w:szCs w:val="24"/>
        </w:rPr>
        <w:t>..........................................</w:t>
      </w:r>
      <w:r w:rsidRPr="006D260B">
        <w:rPr>
          <w:rFonts w:ascii="Times New Roman" w:hAnsi="Times New Roman"/>
          <w:b/>
          <w:szCs w:val="24"/>
          <w:lang w:val="bg-BG"/>
        </w:rPr>
        <w:t xml:space="preserve"> длъжност...............</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 xml:space="preserve">Пълномощник /ако е приложимо/: име .................................. ЕГН ...................., съгласно пълномощно, рег. № ............. на Нотариус ............., рег. № ................на Нотариалната камара </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Банкова сметка:</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IBAN</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BIC</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Титуляр на сметката: …………………………………………………………….</w:t>
      </w:r>
    </w:p>
    <w:p w:rsidR="006D260B" w:rsidRPr="006D260B" w:rsidRDefault="006D260B" w:rsidP="006D260B">
      <w:pPr>
        <w:tabs>
          <w:tab w:val="num" w:pos="0"/>
        </w:tabs>
        <w:ind w:right="-311"/>
        <w:rPr>
          <w:rFonts w:ascii="Times New Roman" w:hAnsi="Times New Roman"/>
          <w:b/>
          <w:szCs w:val="24"/>
        </w:rPr>
      </w:pPr>
      <w:r w:rsidRPr="006D260B">
        <w:rPr>
          <w:rFonts w:ascii="Times New Roman" w:hAnsi="Times New Roman"/>
          <w:b/>
          <w:szCs w:val="24"/>
          <w:lang w:val="bg-BG"/>
        </w:rPr>
        <w:t>Други данни и информация:</w:t>
      </w:r>
    </w:p>
    <w:p w:rsidR="006D260B" w:rsidRPr="006D260B" w:rsidRDefault="006D260B" w:rsidP="006D260B">
      <w:pPr>
        <w:tabs>
          <w:tab w:val="num" w:pos="0"/>
        </w:tabs>
        <w:ind w:right="-311"/>
        <w:rPr>
          <w:rFonts w:ascii="Times New Roman" w:hAnsi="Times New Roman"/>
          <w:b/>
          <w:szCs w:val="24"/>
        </w:rPr>
      </w:pPr>
    </w:p>
    <w:p w:rsidR="006D260B" w:rsidRPr="006D260B" w:rsidRDefault="006D260B" w:rsidP="006D260B">
      <w:pPr>
        <w:tabs>
          <w:tab w:val="left" w:pos="709"/>
        </w:tabs>
        <w:ind w:right="-2" w:firstLine="540"/>
        <w:jc w:val="both"/>
        <w:rPr>
          <w:rFonts w:ascii="Times New Roman" w:hAnsi="Times New Roman"/>
          <w:szCs w:val="24"/>
          <w:lang w:val="bg-BG" w:eastAsia="pl-PL"/>
        </w:rPr>
      </w:pPr>
      <w:r w:rsidRPr="006D260B">
        <w:rPr>
          <w:rFonts w:ascii="Times New Roman" w:hAnsi="Times New Roman"/>
          <w:szCs w:val="24"/>
          <w:lang w:val="pl-PL" w:eastAsia="pl-PL"/>
        </w:rPr>
        <w:t>Декларираме, че сме запознати с условията за участие в обявената от Вас публична покана</w:t>
      </w:r>
      <w:r w:rsidRPr="006D260B">
        <w:rPr>
          <w:rFonts w:ascii="Times New Roman" w:hAnsi="Times New Roman"/>
          <w:szCs w:val="24"/>
          <w:lang w:val="bg-BG" w:eastAsia="pl-PL"/>
        </w:rPr>
        <w:t xml:space="preserve"> и </w:t>
      </w:r>
      <w:r w:rsidRPr="006D260B">
        <w:rPr>
          <w:rFonts w:ascii="Times New Roman" w:hAnsi="Times New Roman"/>
          <w:szCs w:val="24"/>
          <w:lang w:val="pl-PL" w:eastAsia="pl-PL"/>
        </w:rPr>
        <w:t xml:space="preserve"> изискванията на ЗОП. Съгласни сме с поставените от Вас условия</w:t>
      </w:r>
      <w:r w:rsidRPr="006D260B">
        <w:rPr>
          <w:rFonts w:ascii="Times New Roman" w:hAnsi="Times New Roman"/>
          <w:szCs w:val="24"/>
          <w:lang w:val="bg-BG" w:eastAsia="pl-PL"/>
        </w:rPr>
        <w:t xml:space="preserve"> и с проектодоговора </w:t>
      </w:r>
      <w:r w:rsidRPr="006D260B">
        <w:rPr>
          <w:rFonts w:ascii="Times New Roman" w:hAnsi="Times New Roman"/>
          <w:szCs w:val="24"/>
          <w:lang w:val="pl-PL" w:eastAsia="pl-PL"/>
        </w:rPr>
        <w:t>и ги приемаме без възражения.</w:t>
      </w:r>
    </w:p>
    <w:p w:rsidR="006D260B" w:rsidRPr="006D260B" w:rsidRDefault="006D260B" w:rsidP="006D260B">
      <w:pPr>
        <w:ind w:right="-2" w:firstLine="540"/>
        <w:jc w:val="both"/>
        <w:rPr>
          <w:rFonts w:ascii="Times New Roman" w:hAnsi="Times New Roman"/>
          <w:szCs w:val="24"/>
          <w:lang w:val="bg-BG"/>
        </w:rPr>
      </w:pPr>
      <w:r w:rsidRPr="006D260B">
        <w:rPr>
          <w:rFonts w:ascii="Times New Roman" w:hAnsi="Times New Roman"/>
          <w:szCs w:val="24"/>
          <w:lang w:val="bg-BG"/>
        </w:rPr>
        <w:t xml:space="preserve">Нашата оферта е със срок на валидност </w:t>
      </w:r>
      <w:r w:rsidRPr="006D260B">
        <w:rPr>
          <w:rFonts w:ascii="Times New Roman" w:hAnsi="Times New Roman"/>
          <w:b/>
          <w:szCs w:val="24"/>
        </w:rPr>
        <w:t>9</w:t>
      </w:r>
      <w:r w:rsidRPr="006D260B">
        <w:rPr>
          <w:rFonts w:ascii="Times New Roman" w:hAnsi="Times New Roman"/>
          <w:b/>
          <w:szCs w:val="24"/>
          <w:lang w:val="bg-BG"/>
        </w:rPr>
        <w:t>0 дни</w:t>
      </w:r>
      <w:r w:rsidRPr="006D260B">
        <w:rPr>
          <w:rFonts w:ascii="Times New Roman" w:hAnsi="Times New Roman"/>
          <w:szCs w:val="24"/>
          <w:lang w:val="bg-BG"/>
        </w:rPr>
        <w:t xml:space="preserve"> от датата, посочена за крайна дата за подаване на офертите.</w:t>
      </w:r>
    </w:p>
    <w:p w:rsidR="006D260B" w:rsidRPr="006D260B" w:rsidRDefault="006D260B" w:rsidP="006D260B">
      <w:pPr>
        <w:tabs>
          <w:tab w:val="left" w:pos="0"/>
        </w:tabs>
        <w:ind w:firstLine="540"/>
        <w:jc w:val="both"/>
        <w:rPr>
          <w:rFonts w:ascii="Times New Roman" w:hAnsi="Times New Roman"/>
          <w:szCs w:val="24"/>
          <w:lang w:val="bg-BG"/>
        </w:rPr>
      </w:pPr>
      <w:r w:rsidRPr="006D260B">
        <w:rPr>
          <w:rFonts w:ascii="Times New Roman" w:hAnsi="Times New Roman"/>
          <w:szCs w:val="24"/>
          <w:lang w:val="bg-BG"/>
        </w:rPr>
        <w:lastRenderedPageBreak/>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6D260B" w:rsidRPr="006D260B" w:rsidRDefault="006D260B" w:rsidP="006D260B">
      <w:pPr>
        <w:ind w:right="-311" w:firstLine="720"/>
        <w:jc w:val="both"/>
        <w:rPr>
          <w:rFonts w:ascii="Times New Roman" w:hAnsi="Times New Roman"/>
          <w:szCs w:val="24"/>
          <w:lang w:val="bg-BG"/>
        </w:rPr>
      </w:pPr>
    </w:p>
    <w:p w:rsidR="006D260B" w:rsidRPr="006D260B" w:rsidRDefault="006D260B" w:rsidP="006D260B">
      <w:pPr>
        <w:ind w:right="-311" w:firstLine="720"/>
        <w:jc w:val="both"/>
        <w:rPr>
          <w:rFonts w:ascii="Times New Roman" w:hAnsi="Times New Roman"/>
          <w:szCs w:val="24"/>
          <w:lang w:val="bg-BG"/>
        </w:rPr>
      </w:pPr>
      <w:r w:rsidRPr="006D260B">
        <w:rPr>
          <w:rFonts w:ascii="Times New Roman" w:hAnsi="Times New Roman"/>
          <w:szCs w:val="24"/>
          <w:lang w:val="bg-BG"/>
        </w:rPr>
        <w:t>Като неразделна част към настоящата оферта, прилагаме:</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Списък на документите и информацията, съдържащи се в офертата, подписан от участника;</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Всички изисквани документи – подписани и подпечатани.</w:t>
      </w: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ind w:right="1000"/>
        <w:rPr>
          <w:rFonts w:ascii="Times New Roman" w:hAnsi="Times New Roman"/>
          <w:szCs w:val="24"/>
          <w:lang w:val="bg-BG"/>
        </w:rPr>
      </w:pPr>
    </w:p>
    <w:p w:rsidR="006D260B" w:rsidRPr="006D260B" w:rsidRDefault="006D260B" w:rsidP="006D260B">
      <w:pPr>
        <w:shd w:val="clear" w:color="auto" w:fill="FFFFFF"/>
        <w:spacing w:before="120"/>
        <w:ind w:left="7920" w:right="-851" w:hanging="974"/>
        <w:rPr>
          <w:rFonts w:ascii="Arial" w:eastAsia="Calibri" w:hAnsi="Arial" w:cs="Arial"/>
          <w:b/>
          <w:sz w:val="22"/>
          <w:szCs w:val="22"/>
          <w:lang w:eastAsia="en-US"/>
        </w:rPr>
      </w:pPr>
      <w:r w:rsidRPr="006D260B">
        <w:rPr>
          <w:rFonts w:ascii="Times New Roman" w:hAnsi="Times New Roman"/>
          <w:szCs w:val="24"/>
          <w:lang w:val="bg-BG"/>
        </w:rPr>
        <w:br w:type="page"/>
      </w:r>
    </w:p>
    <w:p w:rsidR="006D260B" w:rsidRPr="006D260B" w:rsidRDefault="006D260B" w:rsidP="006D260B">
      <w:pPr>
        <w:shd w:val="clear" w:color="auto" w:fill="FFFFFF"/>
        <w:spacing w:before="120"/>
        <w:ind w:left="7920" w:right="-851" w:hanging="974"/>
        <w:jc w:val="right"/>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lastRenderedPageBreak/>
        <w:t>Образец № 2</w:t>
      </w:r>
    </w:p>
    <w:p w:rsidR="006D260B" w:rsidRPr="006D260B" w:rsidRDefault="006D260B" w:rsidP="006D260B">
      <w:pPr>
        <w:tabs>
          <w:tab w:val="left" w:pos="0"/>
        </w:tabs>
        <w:spacing w:line="360" w:lineRule="auto"/>
        <w:ind w:right="-35"/>
        <w:rPr>
          <w:rFonts w:ascii="Times New Roman" w:hAnsi="Times New Roman"/>
          <w:b/>
          <w:szCs w:val="24"/>
          <w:lang w:val="ru-RU" w:eastAsia="en-US"/>
        </w:rPr>
      </w:pPr>
      <w:r w:rsidRPr="006D260B">
        <w:rPr>
          <w:rFonts w:ascii="Times New Roman" w:hAnsi="Times New Roman"/>
          <w:b/>
          <w:noProof/>
          <w:szCs w:val="24"/>
          <w:lang w:val="bg-BG"/>
        </w:rPr>
        <w:drawing>
          <wp:inline distT="0" distB="0" distL="0" distR="0" wp14:anchorId="4EF2E02D" wp14:editId="568EFAF5">
            <wp:extent cx="466725" cy="75247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szCs w:val="24"/>
          <w:lang w:val="ru-RU" w:eastAsia="en-US"/>
        </w:rPr>
        <w:t xml:space="preserve"> </w:t>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t xml:space="preserve"> </w:t>
      </w:r>
    </w:p>
    <w:p w:rsidR="006D260B" w:rsidRPr="006D260B" w:rsidRDefault="006D260B" w:rsidP="006D260B">
      <w:pPr>
        <w:rPr>
          <w:rFonts w:ascii="Times New Roman" w:eastAsia="Calibri" w:hAnsi="Times New Roman" w:cs="Arial"/>
          <w:b/>
          <w:szCs w:val="24"/>
          <w:lang w:val="bg-BG" w:eastAsia="en-US"/>
        </w:rPr>
      </w:pPr>
      <w:r w:rsidRPr="006D260B">
        <w:rPr>
          <w:rFonts w:ascii="Times New Roman" w:eastAsia="Calibri" w:hAnsi="Times New Roman" w:cs="Arial"/>
          <w:b/>
          <w:szCs w:val="24"/>
          <w:lang w:val="bg-BG" w:eastAsia="en-US"/>
        </w:rPr>
        <w:t>Община Русе</w:t>
      </w:r>
    </w:p>
    <w:p w:rsidR="006D260B" w:rsidRPr="006D260B" w:rsidRDefault="006D260B" w:rsidP="006D260B">
      <w:pPr>
        <w:rPr>
          <w:rFonts w:ascii="Times New Roman" w:eastAsia="Calibri" w:hAnsi="Times New Roman" w:cs="Arial"/>
          <w:noProof/>
          <w:szCs w:val="24"/>
          <w:u w:val="single"/>
          <w:lang w:val="bg-BG" w:eastAsia="en-US"/>
        </w:rPr>
      </w:pPr>
      <w:r w:rsidRPr="006D260B">
        <w:rPr>
          <w:rFonts w:ascii="Times New Roman" w:eastAsia="Calibri" w:hAnsi="Times New Roman" w:cs="Arial"/>
          <w:noProof/>
          <w:szCs w:val="24"/>
          <w:u w:val="single"/>
          <w:lang w:val="bg-BG" w:eastAsia="en-US"/>
        </w:rPr>
        <w:t xml:space="preserve">гр. Русе, пл. Свобода 6, Телефон: 00359 82 826 100, факс: 00359 82 834 413, </w:t>
      </w:r>
    </w:p>
    <w:p w:rsidR="006D260B" w:rsidRPr="006D260B" w:rsidRDefault="006D260B" w:rsidP="006D260B">
      <w:pPr>
        <w:rPr>
          <w:rFonts w:ascii="Times New Roman" w:eastAsia="Calibri" w:hAnsi="Times New Roman" w:cs="Arial"/>
          <w:noProof/>
          <w:szCs w:val="24"/>
          <w:u w:val="single"/>
          <w:lang w:val="ru-RU" w:eastAsia="en-US"/>
        </w:rPr>
      </w:pPr>
      <w:hyperlink r:id="rId9" w:history="1">
        <w:r w:rsidRPr="006D260B">
          <w:rPr>
            <w:rFonts w:ascii="Times New Roman" w:eastAsia="Calibri" w:hAnsi="Times New Roman"/>
            <w:noProof/>
            <w:color w:val="0000FF"/>
            <w:szCs w:val="24"/>
            <w:u w:val="single"/>
            <w:lang w:eastAsia="en-US"/>
          </w:rPr>
          <w:t>www</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ruse</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bg</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eu</w:t>
        </w:r>
      </w:hyperlink>
      <w:r w:rsidRPr="006D260B">
        <w:rPr>
          <w:rFonts w:ascii="Times New Roman" w:eastAsia="Calibri" w:hAnsi="Times New Roman" w:cs="Arial"/>
          <w:noProof/>
          <w:szCs w:val="24"/>
          <w:u w:val="single"/>
          <w:lang w:val="bg-BG" w:eastAsia="en-US"/>
        </w:rPr>
        <w:t xml:space="preserve">, </w:t>
      </w:r>
      <w:hyperlink r:id="rId10" w:history="1">
        <w:r w:rsidRPr="006D260B">
          <w:rPr>
            <w:rFonts w:ascii="Times New Roman" w:eastAsia="Calibri" w:hAnsi="Times New Roman"/>
            <w:noProof/>
            <w:color w:val="0000FF"/>
            <w:szCs w:val="24"/>
            <w:u w:val="single"/>
            <w:lang w:eastAsia="en-US"/>
          </w:rPr>
          <w:t>mayor</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ruse</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bg</w:t>
        </w:r>
        <w:r w:rsidRPr="006D260B">
          <w:rPr>
            <w:rFonts w:ascii="Times New Roman" w:eastAsia="Calibri" w:hAnsi="Times New Roman"/>
            <w:noProof/>
            <w:color w:val="0000FF"/>
            <w:szCs w:val="24"/>
            <w:u w:val="single"/>
            <w:lang w:val="ru-RU" w:eastAsia="en-US"/>
          </w:rPr>
          <w:t>.</w:t>
        </w:r>
        <w:r w:rsidRPr="006D260B">
          <w:rPr>
            <w:rFonts w:ascii="Times New Roman" w:eastAsia="Calibri" w:hAnsi="Times New Roman"/>
            <w:noProof/>
            <w:color w:val="0000FF"/>
            <w:szCs w:val="24"/>
            <w:u w:val="single"/>
            <w:lang w:eastAsia="en-US"/>
          </w:rPr>
          <w:t>eu</w:t>
        </w:r>
      </w:hyperlink>
      <w:r w:rsidRPr="006D260B">
        <w:rPr>
          <w:rFonts w:ascii="Times New Roman" w:eastAsia="Calibri" w:hAnsi="Times New Roman" w:cs="Arial"/>
          <w:noProof/>
          <w:szCs w:val="24"/>
          <w:u w:val="single"/>
          <w:lang w:val="bg-BG" w:eastAsia="en-US"/>
        </w:rPr>
        <w:t xml:space="preserve"> </w:t>
      </w:r>
      <w:r w:rsidRPr="006D260B">
        <w:rPr>
          <w:rFonts w:ascii="Times New Roman" w:eastAsia="Calibri" w:hAnsi="Times New Roman" w:cs="Arial"/>
          <w:noProof/>
          <w:szCs w:val="24"/>
          <w:u w:val="single"/>
          <w:lang w:val="ru-RU" w:eastAsia="en-US"/>
        </w:rPr>
        <w:t xml:space="preserve"> </w:t>
      </w:r>
    </w:p>
    <w:p w:rsidR="006D260B" w:rsidRPr="006D260B" w:rsidRDefault="006D260B" w:rsidP="006D260B">
      <w:pPr>
        <w:ind w:left="-720" w:right="-851" w:firstLine="720"/>
        <w:rPr>
          <w:rFonts w:ascii="Times New Roman" w:eastAsia="Calibri" w:hAnsi="Times New Roman" w:cs="Arial"/>
          <w:b/>
          <w:szCs w:val="24"/>
          <w:lang w:val="bg-BG" w:eastAsia="en-US"/>
        </w:rPr>
      </w:pPr>
    </w:p>
    <w:p w:rsidR="006D260B" w:rsidRPr="006D260B" w:rsidRDefault="006D260B" w:rsidP="006D260B">
      <w:pPr>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УЧАСТНИК: ......................................................................................................</w:t>
      </w:r>
    </w:p>
    <w:p w:rsidR="006D260B" w:rsidRPr="006D260B" w:rsidRDefault="006D260B" w:rsidP="006D260B">
      <w:pPr>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Адрес за кореспонденция .................................................................................</w:t>
      </w:r>
    </w:p>
    <w:p w:rsidR="006D260B" w:rsidRPr="006D260B" w:rsidRDefault="006D260B" w:rsidP="006D260B">
      <w:pPr>
        <w:jc w:val="center"/>
        <w:rPr>
          <w:rFonts w:ascii="Times New Roman" w:eastAsia="Calibri" w:hAnsi="Times New Roman"/>
          <w:b/>
          <w:sz w:val="22"/>
          <w:szCs w:val="22"/>
          <w:lang w:val="bg-BG" w:eastAsia="en-US"/>
        </w:rPr>
      </w:pPr>
      <w:r w:rsidRPr="006D260B">
        <w:rPr>
          <w:rFonts w:ascii="Times New Roman" w:eastAsia="Calibri" w:hAnsi="Times New Roman"/>
          <w:b/>
          <w:sz w:val="22"/>
          <w:szCs w:val="22"/>
          <w:lang w:val="bg-BG" w:eastAsia="en-US"/>
        </w:rPr>
        <w:tab/>
      </w:r>
    </w:p>
    <w:p w:rsidR="006D260B" w:rsidRPr="006D260B" w:rsidRDefault="006D260B" w:rsidP="006D260B">
      <w:pPr>
        <w:autoSpaceDE w:val="0"/>
        <w:autoSpaceDN w:val="0"/>
        <w:ind w:firstLine="708"/>
        <w:jc w:val="center"/>
        <w:rPr>
          <w:rFonts w:ascii="Times New Roman" w:eastAsia="Calibri" w:hAnsi="Times New Roman"/>
          <w:b/>
          <w:szCs w:val="24"/>
          <w:lang w:val="bg-BG" w:eastAsia="en-US"/>
        </w:rPr>
      </w:pPr>
    </w:p>
    <w:p w:rsidR="006D260B" w:rsidRPr="006D260B" w:rsidRDefault="006D260B" w:rsidP="006D260B">
      <w:pPr>
        <w:autoSpaceDE w:val="0"/>
        <w:autoSpaceDN w:val="0"/>
        <w:ind w:firstLine="708"/>
        <w:jc w:val="center"/>
        <w:rPr>
          <w:rFonts w:ascii="Times New Roman" w:eastAsia="Calibri" w:hAnsi="Times New Roman"/>
          <w:b/>
          <w:szCs w:val="24"/>
          <w:lang w:val="bg-BG" w:eastAsia="en-US"/>
        </w:rPr>
      </w:pPr>
      <w:r w:rsidRPr="006D260B">
        <w:rPr>
          <w:rFonts w:ascii="Times New Roman" w:eastAsia="Calibri" w:hAnsi="Times New Roman"/>
          <w:b/>
          <w:szCs w:val="24"/>
          <w:lang w:val="bg-BG" w:eastAsia="en-US"/>
        </w:rPr>
        <w:t>ТЕХНИЧЕСКО ПРЕДЛОЖЕНИЕ</w:t>
      </w:r>
    </w:p>
    <w:p w:rsidR="006D260B" w:rsidRPr="006D260B" w:rsidRDefault="006D260B" w:rsidP="006D260B">
      <w:pPr>
        <w:autoSpaceDE w:val="0"/>
        <w:autoSpaceDN w:val="0"/>
        <w:ind w:firstLine="708"/>
        <w:jc w:val="both"/>
        <w:rPr>
          <w:rFonts w:ascii="Times New Roman" w:eastAsia="Calibri" w:hAnsi="Times New Roman"/>
          <w:szCs w:val="24"/>
          <w:lang w:val="bg-BG" w:eastAsia="en-US"/>
        </w:rPr>
      </w:pPr>
    </w:p>
    <w:p w:rsidR="006D260B" w:rsidRPr="006D260B" w:rsidRDefault="006D260B" w:rsidP="006D260B">
      <w:pPr>
        <w:autoSpaceDE w:val="0"/>
        <w:autoSpaceDN w:val="0"/>
        <w:ind w:firstLine="708"/>
        <w:jc w:val="both"/>
        <w:rPr>
          <w:rFonts w:ascii="Times New Roman" w:eastAsia="Calibri" w:hAnsi="Times New Roman"/>
          <w:b/>
          <w:szCs w:val="24"/>
          <w:lang w:val="bg-BG" w:eastAsia="en-US"/>
        </w:rPr>
      </w:pPr>
      <w:r w:rsidRPr="006D260B">
        <w:rPr>
          <w:rFonts w:ascii="Times New Roman" w:eastAsia="Calibri" w:hAnsi="Times New Roman"/>
          <w:b/>
          <w:szCs w:val="24"/>
          <w:lang w:val="bg-BG" w:eastAsia="en-US"/>
        </w:rPr>
        <w:t>УВАЖАЕМИ ГОСПОЖИ И ГОСПОДА,</w:t>
      </w:r>
    </w:p>
    <w:p w:rsidR="006D260B" w:rsidRPr="006D260B" w:rsidRDefault="006D260B" w:rsidP="006D260B">
      <w:pPr>
        <w:jc w:val="both"/>
        <w:rPr>
          <w:rFonts w:ascii="Times New Roman" w:hAnsi="Times New Roman"/>
          <w:szCs w:val="24"/>
          <w:lang w:val="bg-BG"/>
        </w:rPr>
      </w:pPr>
      <w:r w:rsidRPr="006D260B">
        <w:rPr>
          <w:rFonts w:ascii="Times New Roman" w:eastAsia="Calibri" w:hAnsi="Times New Roman"/>
          <w:szCs w:val="24"/>
          <w:lang w:val="bg-BG" w:eastAsia="en-US"/>
        </w:rPr>
        <w:t xml:space="preserve">След запознаване с посочените изисквания от Възложителя относно </w:t>
      </w:r>
      <w:r w:rsidRPr="006D260B">
        <w:rPr>
          <w:rFonts w:ascii="Times New Roman" w:hAnsi="Times New Roman"/>
          <w:szCs w:val="24"/>
          <w:lang w:val="bg-BG"/>
        </w:rPr>
        <w:t xml:space="preserve">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 </w:t>
      </w:r>
      <w:r w:rsidRPr="006D260B">
        <w:rPr>
          <w:rFonts w:ascii="Times New Roman"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6D260B">
        <w:rPr>
          <w:rFonts w:ascii="Times New Roman" w:hAnsi="Times New Roman"/>
          <w:szCs w:val="24"/>
          <w:lang w:val="bg-BG"/>
        </w:rPr>
        <w:t xml:space="preserve"> в съответствие с изискванията Ви </w:t>
      </w:r>
    </w:p>
    <w:p w:rsidR="006D260B" w:rsidRPr="006D260B" w:rsidRDefault="006D260B" w:rsidP="006D260B">
      <w:pPr>
        <w:jc w:val="both"/>
        <w:rPr>
          <w:rFonts w:ascii="Times New Roman" w:hAnsi="Times New Roman"/>
          <w:b/>
          <w:szCs w:val="24"/>
          <w:lang w:val="bg-BG"/>
        </w:rPr>
      </w:pPr>
    </w:p>
    <w:p w:rsidR="006D260B" w:rsidRPr="006D260B" w:rsidRDefault="006D260B" w:rsidP="006D260B">
      <w:pPr>
        <w:numPr>
          <w:ilvl w:val="0"/>
          <w:numId w:val="2"/>
        </w:numPr>
        <w:tabs>
          <w:tab w:val="left" w:pos="993"/>
        </w:tabs>
        <w:ind w:firstLine="709"/>
        <w:jc w:val="both"/>
        <w:rPr>
          <w:rFonts w:ascii="Times New Roman" w:eastAsia="Calibri" w:hAnsi="Times New Roman"/>
          <w:szCs w:val="24"/>
          <w:lang w:val="bg-BG" w:eastAsia="en-US"/>
        </w:rPr>
      </w:pPr>
      <w:r w:rsidRPr="006D260B">
        <w:rPr>
          <w:rFonts w:ascii="Times New Roman" w:eastAsia="Calibri" w:hAnsi="Times New Roman"/>
          <w:szCs w:val="24"/>
          <w:lang w:val="bg-BG" w:eastAsia="en-US"/>
        </w:rPr>
        <w:t>Ще извършим предвидените дейности, включени в предмета на настоящата обществена поръчка.</w:t>
      </w:r>
    </w:p>
    <w:p w:rsidR="006D260B" w:rsidRPr="006D260B" w:rsidRDefault="006D260B" w:rsidP="006D260B">
      <w:pPr>
        <w:widowControl w:val="0"/>
        <w:numPr>
          <w:ilvl w:val="0"/>
          <w:numId w:val="2"/>
        </w:numPr>
        <w:tabs>
          <w:tab w:val="left" w:pos="900"/>
        </w:tabs>
        <w:autoSpaceDE w:val="0"/>
        <w:autoSpaceDN w:val="0"/>
        <w:adjustRightInd w:val="0"/>
        <w:ind w:left="993" w:hanging="284"/>
        <w:contextualSpacing/>
        <w:jc w:val="both"/>
        <w:rPr>
          <w:rFonts w:ascii="Times New Roman" w:hAnsi="Times New Roman"/>
          <w:szCs w:val="24"/>
          <w:lang w:val="bg-BG"/>
        </w:rPr>
      </w:pPr>
      <w:r w:rsidRPr="006D260B">
        <w:rPr>
          <w:rFonts w:ascii="Times New Roman" w:hAnsi="Times New Roman"/>
          <w:szCs w:val="24"/>
          <w:lang w:val="bg-BG"/>
        </w:rPr>
        <w:t xml:space="preserve"> Предлагаме гаранционен срок от  </w:t>
      </w:r>
      <w:r w:rsidRPr="006D260B">
        <w:rPr>
          <w:rFonts w:ascii="Times New Roman" w:hAnsi="Times New Roman"/>
          <w:b/>
          <w:szCs w:val="24"/>
          <w:lang w:val="bg-BG"/>
        </w:rPr>
        <w:t xml:space="preserve">………. месеца </w:t>
      </w:r>
      <w:r w:rsidRPr="006D260B">
        <w:rPr>
          <w:rFonts w:ascii="Times New Roman" w:hAnsi="Times New Roman"/>
          <w:szCs w:val="24"/>
          <w:lang w:val="bg-BG"/>
        </w:rPr>
        <w:t xml:space="preserve">от датата на издаване на </w:t>
      </w:r>
    </w:p>
    <w:p w:rsidR="006D260B" w:rsidRPr="006D260B" w:rsidRDefault="006D260B" w:rsidP="006D260B">
      <w:pPr>
        <w:widowControl w:val="0"/>
        <w:tabs>
          <w:tab w:val="left" w:pos="900"/>
        </w:tabs>
        <w:autoSpaceDE w:val="0"/>
        <w:autoSpaceDN w:val="0"/>
        <w:adjustRightInd w:val="0"/>
        <w:jc w:val="both"/>
        <w:rPr>
          <w:rFonts w:ascii="Times New Roman" w:hAnsi="Times New Roman"/>
          <w:szCs w:val="24"/>
          <w:lang w:val="bg-BG"/>
        </w:rPr>
      </w:pPr>
      <w:r w:rsidRPr="006D260B">
        <w:rPr>
          <w:rFonts w:ascii="Times New Roman" w:hAnsi="Times New Roman"/>
          <w:szCs w:val="24"/>
          <w:lang w:val="bg-BG"/>
        </w:rPr>
        <w:t>фактурата за извършения ремонт.</w:t>
      </w:r>
    </w:p>
    <w:p w:rsidR="006D260B" w:rsidRPr="006D260B" w:rsidRDefault="006D260B" w:rsidP="006D260B">
      <w:pPr>
        <w:widowControl w:val="0"/>
        <w:autoSpaceDE w:val="0"/>
        <w:autoSpaceDN w:val="0"/>
        <w:adjustRightInd w:val="0"/>
        <w:ind w:firstLine="708"/>
        <w:jc w:val="both"/>
        <w:rPr>
          <w:rFonts w:ascii="Times New Roman" w:hAnsi="Times New Roman"/>
          <w:i/>
          <w:sz w:val="22"/>
          <w:szCs w:val="22"/>
          <w:lang w:val="bg-BG"/>
        </w:rPr>
      </w:pPr>
      <w:r w:rsidRPr="006D260B">
        <w:rPr>
          <w:rFonts w:ascii="Times New Roman" w:hAnsi="Times New Roman"/>
          <w:i/>
          <w:sz w:val="22"/>
          <w:szCs w:val="22"/>
          <w:lang w:val="bg-BG"/>
        </w:rPr>
        <w:t>(*Забележка:Участникът да предложи гаранционен срок не по-малък от 6 месеца. Гаранционният срок започва да тече считано от датата на издаване на фактурата за извършения ремонт)</w:t>
      </w:r>
    </w:p>
    <w:p w:rsidR="006D260B" w:rsidRPr="006D260B" w:rsidRDefault="006D260B" w:rsidP="006D260B">
      <w:pPr>
        <w:widowControl w:val="0"/>
        <w:autoSpaceDE w:val="0"/>
        <w:autoSpaceDN w:val="0"/>
        <w:adjustRightInd w:val="0"/>
        <w:jc w:val="both"/>
        <w:rPr>
          <w:rFonts w:ascii="Times New Roman" w:hAnsi="Times New Roman"/>
          <w:szCs w:val="24"/>
          <w:lang w:val="bg-BG"/>
        </w:rPr>
      </w:pPr>
      <w:r w:rsidRPr="006D260B">
        <w:rPr>
          <w:rFonts w:ascii="Times New Roman" w:hAnsi="Times New Roman"/>
          <w:b/>
          <w:szCs w:val="24"/>
          <w:lang w:val="bg-BG"/>
        </w:rPr>
        <w:tab/>
        <w:t xml:space="preserve">2. </w:t>
      </w:r>
      <w:r w:rsidRPr="006D260B">
        <w:rPr>
          <w:rFonts w:ascii="Times New Roman" w:hAnsi="Times New Roman"/>
          <w:szCs w:val="24"/>
          <w:lang w:val="bg-BG"/>
        </w:rPr>
        <w:t xml:space="preserve">Търговската отстъпка от цената на дребно за резервните части, валидна за целия срок на договора, която предлагаме е  </w:t>
      </w:r>
      <w:r w:rsidRPr="006D260B">
        <w:rPr>
          <w:rFonts w:ascii="Times New Roman" w:hAnsi="Times New Roman"/>
          <w:b/>
          <w:szCs w:val="24"/>
          <w:lang w:val="bg-BG"/>
        </w:rPr>
        <w:t>……. %.</w:t>
      </w:r>
    </w:p>
    <w:p w:rsidR="006D260B" w:rsidRPr="006D260B" w:rsidRDefault="006D260B" w:rsidP="006D260B">
      <w:pPr>
        <w:numPr>
          <w:ilvl w:val="0"/>
          <w:numId w:val="2"/>
        </w:numPr>
        <w:tabs>
          <w:tab w:val="left" w:pos="993"/>
        </w:tabs>
        <w:autoSpaceDE w:val="0"/>
        <w:autoSpaceDN w:val="0"/>
        <w:adjustRightInd w:val="0"/>
        <w:ind w:firstLine="709"/>
        <w:contextualSpacing/>
        <w:jc w:val="both"/>
        <w:rPr>
          <w:rFonts w:ascii="Times New Roman" w:hAnsi="Times New Roman"/>
          <w:color w:val="000000"/>
          <w:szCs w:val="24"/>
          <w:lang w:val="bg-BG"/>
        </w:rPr>
      </w:pPr>
      <w:r w:rsidRPr="006D260B">
        <w:rPr>
          <w:rFonts w:ascii="Times New Roman" w:hAnsi="Times New Roman"/>
          <w:color w:val="000000"/>
          <w:szCs w:val="24"/>
          <w:lang w:val="bg-BG"/>
        </w:rPr>
        <w:t xml:space="preserve">Ще спазим обявените предварителни условия на Възложителя, описани в публичната покана за възлагане на настоящата обществена поръчка. При изпълнение на дейностите, включени в предмета на настоящата поръчка ще се съобразяваме с действащите разпоредби и предвидените условия на националното законодателство. </w:t>
      </w:r>
    </w:p>
    <w:p w:rsidR="006D260B" w:rsidRPr="006D260B" w:rsidRDefault="006D260B" w:rsidP="006D260B">
      <w:pPr>
        <w:numPr>
          <w:ilvl w:val="0"/>
          <w:numId w:val="2"/>
        </w:numPr>
        <w:tabs>
          <w:tab w:val="left" w:pos="993"/>
        </w:tabs>
        <w:ind w:left="709"/>
        <w:contextualSpacing/>
        <w:jc w:val="both"/>
        <w:rPr>
          <w:rFonts w:ascii="Times New Roman" w:eastAsia="Calibri" w:hAnsi="Times New Roman"/>
          <w:b/>
          <w:szCs w:val="24"/>
          <w:lang w:val="bg-BG" w:eastAsia="en-US"/>
        </w:rPr>
      </w:pPr>
      <w:r w:rsidRPr="006D260B">
        <w:rPr>
          <w:rFonts w:ascii="Times New Roman" w:eastAsia="Calibri" w:hAnsi="Times New Roman"/>
          <w:szCs w:val="24"/>
          <w:lang w:val="bg-BG" w:eastAsia="en-US"/>
        </w:rPr>
        <w:t xml:space="preserve">Приемаме да се считаме обвързани от задълженията и условията, поети с </w:t>
      </w:r>
    </w:p>
    <w:p w:rsidR="006D260B" w:rsidRPr="006D260B" w:rsidRDefault="006D260B" w:rsidP="006D260B">
      <w:pPr>
        <w:jc w:val="both"/>
        <w:rPr>
          <w:rFonts w:ascii="Times New Roman" w:eastAsia="Calibri" w:hAnsi="Times New Roman"/>
          <w:b/>
          <w:szCs w:val="24"/>
          <w:lang w:val="bg-BG" w:eastAsia="en-US"/>
        </w:rPr>
      </w:pPr>
      <w:r w:rsidRPr="006D260B">
        <w:rPr>
          <w:rFonts w:ascii="Times New Roman" w:eastAsia="Calibri" w:hAnsi="Times New Roman"/>
          <w:szCs w:val="24"/>
          <w:lang w:val="bg-BG" w:eastAsia="en-US"/>
        </w:rPr>
        <w:t xml:space="preserve">офертата ни до изтичане </w:t>
      </w:r>
      <w:r w:rsidRPr="006D260B">
        <w:rPr>
          <w:rFonts w:ascii="Times New Roman" w:eastAsia="Calibri" w:hAnsi="Times New Roman"/>
          <w:b/>
          <w:szCs w:val="24"/>
          <w:lang w:val="bg-BG" w:eastAsia="en-US"/>
        </w:rPr>
        <w:t>90</w:t>
      </w:r>
      <w:r w:rsidRPr="006D260B">
        <w:rPr>
          <w:rFonts w:ascii="Times New Roman" w:eastAsia="Calibri" w:hAnsi="Times New Roman"/>
          <w:b/>
          <w:szCs w:val="24"/>
          <w:lang w:eastAsia="en-US"/>
        </w:rPr>
        <w:t xml:space="preserve"> (</w:t>
      </w:r>
      <w:r w:rsidRPr="006D260B">
        <w:rPr>
          <w:rFonts w:ascii="Times New Roman" w:eastAsia="Calibri" w:hAnsi="Times New Roman"/>
          <w:b/>
          <w:szCs w:val="24"/>
          <w:lang w:val="bg-BG" w:eastAsia="en-US"/>
        </w:rPr>
        <w:t>деветдесет) календарни дни</w:t>
      </w:r>
      <w:r w:rsidRPr="006D260B">
        <w:rPr>
          <w:rFonts w:ascii="Times New Roman" w:eastAsia="Calibri" w:hAnsi="Times New Roman"/>
          <w:szCs w:val="24"/>
          <w:lang w:val="bg-BG" w:eastAsia="en-US"/>
        </w:rPr>
        <w:t xml:space="preserve"> включително от крайния срок за получаване на офертите.</w:t>
      </w:r>
    </w:p>
    <w:p w:rsidR="006D260B" w:rsidRPr="006D260B" w:rsidRDefault="006D260B" w:rsidP="006D260B">
      <w:pPr>
        <w:autoSpaceDE w:val="0"/>
        <w:autoSpaceDN w:val="0"/>
        <w:jc w:val="both"/>
        <w:rPr>
          <w:rFonts w:ascii="Arial" w:eastAsia="Calibri" w:hAnsi="Arial" w:cs="Arial"/>
          <w:sz w:val="22"/>
          <w:szCs w:val="22"/>
          <w:lang w:val="bg-BG" w:eastAsia="en-US"/>
        </w:rPr>
      </w:pPr>
    </w:p>
    <w:p w:rsidR="006D260B" w:rsidRPr="006D260B" w:rsidRDefault="006D260B" w:rsidP="006D260B">
      <w:pPr>
        <w:autoSpaceDE w:val="0"/>
        <w:autoSpaceDN w:val="0"/>
        <w:jc w:val="both"/>
        <w:rPr>
          <w:rFonts w:ascii="Arial" w:eastAsia="Calibri" w:hAnsi="Arial" w:cs="Arial"/>
          <w:sz w:val="22"/>
          <w:szCs w:val="22"/>
          <w:lang w:val="bg-BG" w:eastAsia="en-US"/>
        </w:rPr>
      </w:pP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spacing w:after="200" w:line="276" w:lineRule="auto"/>
        <w:rPr>
          <w:rFonts w:ascii="Times New Roman" w:hAnsi="Times New Roman"/>
          <w:b/>
          <w:i/>
          <w:szCs w:val="24"/>
        </w:rPr>
      </w:pPr>
    </w:p>
    <w:p w:rsidR="006D260B" w:rsidRPr="006D260B" w:rsidRDefault="006D260B" w:rsidP="006D260B">
      <w:pPr>
        <w:ind w:left="6372" w:right="-851"/>
        <w:jc w:val="right"/>
        <w:rPr>
          <w:rFonts w:ascii="Times New Roman" w:hAnsi="Times New Roman"/>
          <w:b/>
          <w:i/>
          <w:szCs w:val="24"/>
          <w:lang w:val="bg-BG"/>
        </w:rPr>
      </w:pPr>
      <w:r w:rsidRPr="006D260B">
        <w:rPr>
          <w:rFonts w:ascii="Times New Roman" w:hAnsi="Times New Roman"/>
          <w:b/>
          <w:i/>
          <w:szCs w:val="24"/>
          <w:lang w:val="bg-BG"/>
        </w:rPr>
        <w:t>Образец № 3</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0BEFE69" wp14:editId="7A32C8CC">
            <wp:extent cx="466725" cy="752475"/>
            <wp:effectExtent l="0" t="0" r="9525"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6D260B" w:rsidP="006D260B">
      <w:pPr>
        <w:rPr>
          <w:rFonts w:ascii="Times New Roman" w:hAnsi="Times New Roman"/>
          <w:noProof/>
          <w:szCs w:val="24"/>
          <w:u w:val="single"/>
          <w:lang w:val="ru-RU"/>
        </w:rPr>
      </w:pPr>
      <w:hyperlink r:id="rId11" w:history="1">
        <w:r w:rsidRPr="006D260B">
          <w:rPr>
            <w:rFonts w:ascii="Times New Roman" w:hAnsi="Times New Roman"/>
            <w:noProof/>
            <w:color w:val="0000FF"/>
            <w:szCs w:val="24"/>
            <w:u w:val="single"/>
          </w:rPr>
          <w:t>www</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hyperlink r:id="rId12" w:history="1">
        <w:r w:rsidRPr="006D260B">
          <w:rPr>
            <w:rFonts w:ascii="Times New Roman" w:hAnsi="Times New Roman"/>
            <w:noProof/>
            <w:color w:val="0000FF"/>
            <w:szCs w:val="24"/>
            <w:u w:val="single"/>
          </w:rPr>
          <w:t>mayor</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r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rPr>
          <w:rFonts w:ascii="Times New Roman" w:hAnsi="Times New Roman"/>
          <w:b/>
          <w:position w:val="8"/>
          <w:szCs w:val="24"/>
        </w:rPr>
      </w:pP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ЦЕНОВО ПРЕДЛОЖЕНИЕ</w:t>
      </w:r>
    </w:p>
    <w:p w:rsidR="006D260B" w:rsidRPr="006D260B" w:rsidRDefault="006D260B" w:rsidP="006D260B">
      <w:pPr>
        <w:ind w:left="-720" w:right="-851" w:firstLine="720"/>
        <w:jc w:val="center"/>
        <w:rPr>
          <w:rFonts w:ascii="Times New Roman" w:hAnsi="Times New Roman"/>
          <w:szCs w:val="24"/>
          <w:lang w:val="bg-BG" w:eastAsia="en-US"/>
        </w:rPr>
      </w:pPr>
      <w:r w:rsidRPr="006D260B">
        <w:rPr>
          <w:rFonts w:ascii="Times New Roman" w:hAnsi="Times New Roman"/>
          <w:szCs w:val="24"/>
          <w:lang w:val="bg-BG" w:eastAsia="en-US"/>
        </w:rPr>
        <w:t xml:space="preserve">За изпълнение на обществена поръчка с предмет: </w:t>
      </w:r>
    </w:p>
    <w:p w:rsidR="006D260B" w:rsidRPr="006D260B" w:rsidRDefault="006D260B" w:rsidP="006D260B">
      <w:pPr>
        <w:ind w:left="-720" w:right="-851" w:firstLine="720"/>
        <w:jc w:val="center"/>
        <w:rPr>
          <w:rFonts w:ascii="Times New Roman" w:hAnsi="Times New Roman"/>
          <w:szCs w:val="24"/>
          <w:lang w:val="bg-BG" w:eastAsia="en-US"/>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6D260B" w:rsidRPr="006D260B" w:rsidRDefault="006D260B" w:rsidP="006D260B">
      <w:pPr>
        <w:jc w:val="center"/>
        <w:rPr>
          <w:rFonts w:ascii="Times New Roman" w:hAnsi="Times New Roman"/>
          <w:szCs w:val="24"/>
          <w:lang w:val="bg-BG"/>
        </w:rPr>
      </w:pPr>
    </w:p>
    <w:p w:rsidR="006D260B" w:rsidRPr="006D260B" w:rsidRDefault="006D260B" w:rsidP="006D260B">
      <w:pPr>
        <w:autoSpaceDE w:val="0"/>
        <w:autoSpaceDN w:val="0"/>
        <w:ind w:firstLine="708"/>
        <w:jc w:val="both"/>
        <w:rPr>
          <w:rFonts w:ascii="Times New Roman" w:hAnsi="Times New Roman"/>
          <w:b/>
          <w:szCs w:val="24"/>
          <w:lang w:val="bg-BG"/>
        </w:rPr>
      </w:pPr>
      <w:r w:rsidRPr="006D260B">
        <w:rPr>
          <w:rFonts w:ascii="Times New Roman" w:hAnsi="Times New Roman"/>
          <w:b/>
          <w:szCs w:val="24"/>
          <w:lang w:val="bg-BG"/>
        </w:rPr>
        <w:t>УВАЖАЕМИ ДАМИ И ГОСПОДА,</w:t>
      </w:r>
    </w:p>
    <w:p w:rsidR="006D260B" w:rsidRPr="006D260B" w:rsidRDefault="006D260B" w:rsidP="006D260B">
      <w:pPr>
        <w:ind w:right="-851" w:firstLine="567"/>
        <w:jc w:val="both"/>
        <w:rPr>
          <w:rFonts w:ascii="Times New Roman" w:hAnsi="Times New Roman"/>
          <w:szCs w:val="24"/>
          <w:lang w:val="bg-BG" w:eastAsia="en-US"/>
        </w:rPr>
      </w:pPr>
      <w:r w:rsidRPr="006D260B">
        <w:rPr>
          <w:rFonts w:ascii="Times New Roman" w:hAnsi="Times New Roman"/>
          <w:szCs w:val="24"/>
          <w:lang w:val="bg-BG" w:eastAsia="en-US"/>
        </w:rPr>
        <w:t>Във връзка с публична покана за възлагане на горепосочената поръчка и в съответствие с техническите условия,  Ви представяме нашето ценово предложение, както следва:</w:t>
      </w:r>
    </w:p>
    <w:p w:rsidR="006D260B" w:rsidRPr="006D260B" w:rsidRDefault="006D260B" w:rsidP="006D260B">
      <w:pPr>
        <w:jc w:val="both"/>
        <w:rPr>
          <w:rFonts w:ascii="Times New Roman" w:hAnsi="Times New Roman"/>
          <w:szCs w:val="24"/>
          <w:lang w:val="bg-BG"/>
        </w:rPr>
      </w:pPr>
    </w:p>
    <w:p w:rsidR="006D260B" w:rsidRPr="006D260B" w:rsidRDefault="006D260B" w:rsidP="006D260B">
      <w:pPr>
        <w:jc w:val="both"/>
        <w:rPr>
          <w:rFonts w:ascii="Times New Roman" w:hAnsi="Times New Roman"/>
          <w:szCs w:val="24"/>
          <w:lang w:val="bg-BG"/>
        </w:rPr>
      </w:pPr>
      <w:r w:rsidRPr="006D260B">
        <w:rPr>
          <w:rFonts w:ascii="Times New Roman" w:hAnsi="Times New Roman"/>
          <w:szCs w:val="24"/>
          <w:lang w:val="bg-BG"/>
        </w:rPr>
        <w:t>Предлагана цена за един сервизен час -  ……………. лева без ДДС (словом: ….………..).</w:t>
      </w:r>
    </w:p>
    <w:p w:rsidR="006D260B" w:rsidRPr="006D260B" w:rsidRDefault="006D260B" w:rsidP="006D260B">
      <w:pPr>
        <w:jc w:val="both"/>
        <w:rPr>
          <w:rFonts w:ascii="Times New Roman" w:hAnsi="Times New Roman"/>
          <w:szCs w:val="24"/>
          <w:lang w:val="bg-BG"/>
        </w:rPr>
      </w:pPr>
    </w:p>
    <w:p w:rsidR="006D260B" w:rsidRPr="006D260B" w:rsidRDefault="006D260B" w:rsidP="006D260B">
      <w:pPr>
        <w:jc w:val="both"/>
        <w:rPr>
          <w:rFonts w:ascii="Times New Roman" w:hAnsi="Times New Roman"/>
          <w:szCs w:val="24"/>
          <w:lang w:val="bg-BG"/>
        </w:rPr>
      </w:pPr>
      <w:r w:rsidRPr="006D260B">
        <w:rPr>
          <w:rFonts w:ascii="Times New Roman" w:hAnsi="Times New Roman"/>
          <w:szCs w:val="24"/>
          <w:lang w:val="bg-BG"/>
        </w:rPr>
        <w:t>Предлагана цена за един сервизен час -  …………. лева с вкл. ДДС (словом: …………..).</w:t>
      </w:r>
    </w:p>
    <w:p w:rsidR="006D260B" w:rsidRPr="006D260B" w:rsidRDefault="006D260B" w:rsidP="006D260B">
      <w:pPr>
        <w:widowControl w:val="0"/>
        <w:autoSpaceDE w:val="0"/>
        <w:autoSpaceDN w:val="0"/>
        <w:adjustRightInd w:val="0"/>
        <w:jc w:val="both"/>
        <w:rPr>
          <w:rFonts w:ascii="Times New Roman" w:hAnsi="Times New Roman"/>
          <w:szCs w:val="24"/>
          <w:vertAlign w:val="superscript"/>
        </w:rPr>
      </w:pPr>
    </w:p>
    <w:p w:rsidR="006D260B" w:rsidRPr="006D260B" w:rsidRDefault="006D260B" w:rsidP="006D260B">
      <w:pPr>
        <w:numPr>
          <w:ilvl w:val="0"/>
          <w:numId w:val="3"/>
        </w:numPr>
        <w:spacing w:after="200" w:line="276" w:lineRule="auto"/>
        <w:ind w:right="-338"/>
        <w:contextualSpacing/>
        <w:jc w:val="both"/>
        <w:rPr>
          <w:rFonts w:ascii="Times New Roman" w:hAnsi="Times New Roman"/>
          <w:szCs w:val="24"/>
          <w:lang w:val="bg-BG"/>
        </w:rPr>
      </w:pPr>
      <w:r w:rsidRPr="006D260B">
        <w:rPr>
          <w:rFonts w:ascii="Times New Roman" w:hAnsi="Times New Roman"/>
          <w:szCs w:val="24"/>
          <w:lang w:val="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6D260B" w:rsidRPr="006D260B" w:rsidRDefault="006D260B" w:rsidP="006D260B">
      <w:pPr>
        <w:autoSpaceDE w:val="0"/>
        <w:autoSpaceDN w:val="0"/>
        <w:adjustRightInd w:val="0"/>
        <w:ind w:right="-290"/>
        <w:jc w:val="both"/>
        <w:rPr>
          <w:rFonts w:ascii="Times New Roman" w:hAnsi="Times New Roman"/>
          <w:b/>
          <w:bCs/>
          <w:szCs w:val="24"/>
          <w:lang w:val="bg-BG"/>
        </w:rPr>
      </w:pPr>
    </w:p>
    <w:p w:rsidR="006D260B" w:rsidRPr="006D260B" w:rsidRDefault="006D260B" w:rsidP="006D260B">
      <w:pPr>
        <w:numPr>
          <w:ilvl w:val="0"/>
          <w:numId w:val="3"/>
        </w:numPr>
        <w:autoSpaceDE w:val="0"/>
        <w:autoSpaceDN w:val="0"/>
        <w:adjustRightInd w:val="0"/>
        <w:spacing w:after="200" w:line="276" w:lineRule="auto"/>
        <w:ind w:right="-290"/>
        <w:contextualSpacing/>
        <w:jc w:val="both"/>
        <w:rPr>
          <w:rFonts w:ascii="Times New Roman" w:hAnsi="Times New Roman"/>
          <w:szCs w:val="24"/>
          <w:lang w:val="bg-BG"/>
        </w:rPr>
      </w:pPr>
      <w:r w:rsidRPr="006D260B">
        <w:rPr>
          <w:rFonts w:ascii="Times New Roman" w:hAnsi="Times New Roman"/>
          <w:szCs w:val="24"/>
          <w:lang w:val="bg-BG"/>
        </w:rPr>
        <w:t>Плащането на Цената за изпълнение на договора се извършва при условията и по реда на проекта на договор.</w:t>
      </w:r>
    </w:p>
    <w:p w:rsidR="006D260B" w:rsidRPr="006D260B" w:rsidRDefault="006D260B" w:rsidP="006D260B">
      <w:pPr>
        <w:autoSpaceDE w:val="0"/>
        <w:autoSpaceDN w:val="0"/>
        <w:adjustRightInd w:val="0"/>
        <w:spacing w:after="200" w:line="276" w:lineRule="auto"/>
        <w:ind w:right="-290"/>
        <w:contextualSpacing/>
        <w:jc w:val="both"/>
        <w:rPr>
          <w:rFonts w:ascii="Times New Roman" w:hAnsi="Times New Roman"/>
          <w:szCs w:val="24"/>
          <w:lang w:val="bg-BG"/>
        </w:rPr>
      </w:pPr>
    </w:p>
    <w:p w:rsidR="006D260B" w:rsidRPr="006D260B" w:rsidRDefault="006D260B" w:rsidP="006D260B">
      <w:pPr>
        <w:numPr>
          <w:ilvl w:val="0"/>
          <w:numId w:val="3"/>
        </w:numPr>
        <w:spacing w:after="200" w:line="276" w:lineRule="auto"/>
        <w:ind w:right="-338"/>
        <w:contextualSpacing/>
        <w:jc w:val="both"/>
        <w:rPr>
          <w:rFonts w:ascii="Times New Roman" w:hAnsi="Times New Roman"/>
          <w:szCs w:val="24"/>
          <w:lang w:val="bg-BG"/>
        </w:rPr>
      </w:pPr>
      <w:r w:rsidRPr="006D260B">
        <w:rPr>
          <w:rFonts w:ascii="Times New Roman" w:hAnsi="Times New Roman"/>
          <w:szCs w:val="24"/>
          <w:lang w:val="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D260B" w:rsidRPr="006D260B" w:rsidRDefault="006D260B" w:rsidP="006D260B">
      <w:pPr>
        <w:spacing w:after="200" w:line="276" w:lineRule="auto"/>
        <w:ind w:right="-338"/>
        <w:contextualSpacing/>
        <w:jc w:val="both"/>
        <w:rPr>
          <w:rFonts w:ascii="Times New Roman" w:hAnsi="Times New Roman"/>
          <w:szCs w:val="24"/>
          <w:lang w:val="bg-BG"/>
        </w:rPr>
      </w:pPr>
    </w:p>
    <w:p w:rsidR="006D260B" w:rsidRPr="006D260B" w:rsidRDefault="006D260B" w:rsidP="006D260B">
      <w:pPr>
        <w:numPr>
          <w:ilvl w:val="0"/>
          <w:numId w:val="3"/>
        </w:numPr>
        <w:spacing w:after="200" w:line="276" w:lineRule="auto"/>
        <w:ind w:right="-338"/>
        <w:contextualSpacing/>
        <w:jc w:val="both"/>
        <w:rPr>
          <w:rFonts w:ascii="Times New Roman" w:hAnsi="Times New Roman"/>
          <w:szCs w:val="24"/>
          <w:lang w:val="bg-BG"/>
        </w:rPr>
      </w:pPr>
      <w:r w:rsidRPr="006D260B">
        <w:rPr>
          <w:rFonts w:ascii="Times New Roman" w:hAnsi="Times New Roman"/>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6D260B" w:rsidRPr="006D260B" w:rsidRDefault="006D260B" w:rsidP="006D260B">
      <w:pPr>
        <w:spacing w:after="120" w:line="276" w:lineRule="auto"/>
        <w:jc w:val="both"/>
        <w:rPr>
          <w:rFonts w:ascii="Times New Roman" w:hAnsi="Times New Roman"/>
          <w:szCs w:val="24"/>
          <w:lang w:val="bg-BG" w:eastAsia="en-US"/>
        </w:rPr>
      </w:pPr>
    </w:p>
    <w:p w:rsidR="006D260B" w:rsidRPr="006D260B" w:rsidRDefault="006D260B" w:rsidP="006D260B">
      <w:pPr>
        <w:spacing w:after="120" w:line="276" w:lineRule="auto"/>
        <w:ind w:firstLine="210"/>
        <w:jc w:val="both"/>
        <w:rPr>
          <w:rFonts w:ascii="Times New Roman" w:hAnsi="Times New Roman"/>
          <w:szCs w:val="24"/>
          <w:lang w:val="bg-BG" w:eastAsia="en-US"/>
        </w:rPr>
      </w:pPr>
      <w:r w:rsidRPr="006D260B">
        <w:rPr>
          <w:rFonts w:ascii="Times New Roman" w:hAnsi="Times New Roman"/>
          <w:szCs w:val="24"/>
          <w:lang w:val="bg-BG" w:eastAsia="en-US"/>
        </w:rPr>
        <w:lastRenderedPageBreak/>
        <w:t xml:space="preserve">Ние сме съгласни валидността на нашето предложение да бъде </w:t>
      </w:r>
      <w:r w:rsidRPr="006D260B">
        <w:rPr>
          <w:rFonts w:ascii="Times New Roman" w:hAnsi="Times New Roman"/>
          <w:b/>
          <w:szCs w:val="24"/>
          <w:lang w:val="bg-BG" w:eastAsia="en-US"/>
        </w:rPr>
        <w:t>90 дни</w:t>
      </w:r>
      <w:r w:rsidRPr="006D260B">
        <w:rPr>
          <w:rFonts w:ascii="Times New Roman" w:hAnsi="Times New Roman"/>
          <w:szCs w:val="24"/>
          <w:lang w:val="bg-BG" w:eastAsia="en-US"/>
        </w:rPr>
        <w:t xml:space="preserve"> от датата на подаване на офертата и ще остане обвързващо за нас, като може да бъде прието по всяко време преди изтичане на този срок.</w:t>
      </w:r>
    </w:p>
    <w:p w:rsidR="006D260B" w:rsidRPr="006D260B" w:rsidRDefault="006D260B" w:rsidP="006D260B">
      <w:pPr>
        <w:rPr>
          <w:rFonts w:ascii="Times New Roman" w:hAnsi="Times New Roman"/>
          <w:bCs/>
          <w:iCs/>
          <w:sz w:val="20"/>
          <w:lang w:val="bg-BG"/>
        </w:rPr>
      </w:pPr>
    </w:p>
    <w:p w:rsidR="006D260B" w:rsidRPr="006D260B" w:rsidRDefault="006D260B" w:rsidP="006D260B">
      <w:pPr>
        <w:rPr>
          <w:rFonts w:ascii="Times New Roman" w:hAnsi="Times New Roman"/>
          <w:szCs w:val="24"/>
          <w:lang w:val="bg-BG"/>
        </w:rPr>
      </w:pPr>
    </w:p>
    <w:p w:rsidR="006D260B" w:rsidRPr="006D260B" w:rsidRDefault="006D260B" w:rsidP="006D260B">
      <w:pPr>
        <w:ind w:right="1000"/>
        <w:rPr>
          <w:rFonts w:ascii="Times New Roman" w:hAnsi="Times New Roman"/>
          <w:szCs w:val="24"/>
          <w:lang w:val="bg-BG"/>
        </w:rPr>
      </w:pP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spacing w:line="360" w:lineRule="auto"/>
        <w:rPr>
          <w:rFonts w:ascii="Times New Roman" w:hAnsi="Times New Roman"/>
          <w:szCs w:val="24"/>
          <w:lang w:val="bg-BG"/>
        </w:rPr>
      </w:pPr>
    </w:p>
    <w:p w:rsidR="006D260B" w:rsidRPr="006D260B" w:rsidRDefault="006D260B" w:rsidP="006D260B">
      <w:pPr>
        <w:spacing w:after="200" w:line="276" w:lineRule="auto"/>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br w:type="page"/>
      </w:r>
    </w:p>
    <w:p w:rsidR="006D260B" w:rsidRPr="006D260B" w:rsidRDefault="006D260B" w:rsidP="006D260B">
      <w:pPr>
        <w:shd w:val="clear" w:color="auto" w:fill="FFFFFF"/>
        <w:spacing w:before="120"/>
        <w:ind w:left="7920" w:right="-851" w:hanging="974"/>
        <w:jc w:val="right"/>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lastRenderedPageBreak/>
        <w:t>Образец №4</w:t>
      </w: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СПРАВКА-ДЕКЛАРАЦИЯ, СЪДЪРЖАЩА СПИСЪК НА УСЛУГИТЕ</w:t>
      </w:r>
    </w:p>
    <w:p w:rsidR="006D260B" w:rsidRPr="006D260B" w:rsidRDefault="006D260B" w:rsidP="006D260B">
      <w:pPr>
        <w:spacing w:line="360" w:lineRule="auto"/>
        <w:ind w:left="57"/>
        <w:jc w:val="center"/>
        <w:rPr>
          <w:rFonts w:ascii="Times New Roman" w:hAnsi="Times New Roman"/>
          <w:b/>
          <w:iCs/>
          <w:szCs w:val="24"/>
          <w:lang w:val="bg-BG"/>
        </w:rPr>
      </w:pPr>
      <w:r w:rsidRPr="006D260B">
        <w:rPr>
          <w:rFonts w:ascii="Times New Roman" w:hAnsi="Times New Roman"/>
          <w:b/>
          <w:iCs/>
          <w:szCs w:val="24"/>
          <w:lang w:val="bg-BG"/>
        </w:rPr>
        <w:t>с предмет еднакъв или сходен с предмета на поръчката, изпълнени през последните три години, считано от датата на подаване на офертата</w:t>
      </w:r>
    </w:p>
    <w:p w:rsidR="006D260B" w:rsidRPr="006D260B" w:rsidRDefault="006D260B" w:rsidP="006D260B">
      <w:pPr>
        <w:spacing w:after="200" w:line="276" w:lineRule="auto"/>
        <w:jc w:val="center"/>
        <w:rPr>
          <w:rFonts w:ascii="Times New Roman" w:eastAsiaTheme="minorHAnsi" w:hAnsi="Times New Roman"/>
          <w:b/>
          <w:i/>
          <w:szCs w:val="22"/>
          <w:lang w:val="bg-BG"/>
        </w:rPr>
      </w:pPr>
      <w:r w:rsidRPr="006D260B">
        <w:rPr>
          <w:rFonts w:ascii="Times New Roman" w:eastAsiaTheme="minorHAnsi" w:hAnsi="Times New Roman"/>
          <w:i/>
          <w:szCs w:val="22"/>
          <w:lang w:val="bg-BG"/>
        </w:rPr>
        <w:t>(справка съгласно чл.</w:t>
      </w:r>
      <w:r w:rsidRPr="006D260B">
        <w:rPr>
          <w:rFonts w:ascii="Times New Roman" w:eastAsiaTheme="minorHAnsi" w:hAnsi="Times New Roman"/>
          <w:i/>
          <w:szCs w:val="22"/>
        </w:rPr>
        <w:t xml:space="preserve"> </w:t>
      </w:r>
      <w:r w:rsidRPr="006D260B">
        <w:rPr>
          <w:rFonts w:ascii="Times New Roman" w:eastAsiaTheme="minorHAnsi" w:hAnsi="Times New Roman"/>
          <w:i/>
          <w:szCs w:val="22"/>
          <w:lang w:val="bg-BG"/>
        </w:rPr>
        <w:t>51, ал.</w:t>
      </w:r>
      <w:r w:rsidRPr="006D260B">
        <w:rPr>
          <w:rFonts w:ascii="Times New Roman" w:eastAsiaTheme="minorHAnsi" w:hAnsi="Times New Roman"/>
          <w:i/>
          <w:szCs w:val="22"/>
        </w:rPr>
        <w:t xml:space="preserve"> </w:t>
      </w:r>
      <w:r w:rsidRPr="006D260B">
        <w:rPr>
          <w:rFonts w:ascii="Times New Roman" w:eastAsiaTheme="minorHAnsi" w:hAnsi="Times New Roman"/>
          <w:i/>
          <w:szCs w:val="22"/>
          <w:lang w:val="bg-BG"/>
        </w:rPr>
        <w:t>1, т. 1 от ЗОП)</w:t>
      </w:r>
    </w:p>
    <w:p w:rsidR="006D260B" w:rsidRPr="006D260B" w:rsidRDefault="006D260B" w:rsidP="006D260B">
      <w:pPr>
        <w:ind w:left="57"/>
        <w:jc w:val="center"/>
        <w:rPr>
          <w:rFonts w:ascii="Times New Roman" w:hAnsi="Times New Roman"/>
          <w:i/>
          <w:iCs/>
          <w:szCs w:val="24"/>
          <w:lang w:val="bg-BG"/>
        </w:rPr>
      </w:pPr>
      <w:r w:rsidRPr="006D260B">
        <w:rPr>
          <w:rFonts w:ascii="Times New Roman" w:hAnsi="Times New Roman"/>
          <w:i/>
          <w:iCs/>
          <w:szCs w:val="24"/>
          <w:lang w:val="bg-BG"/>
        </w:rPr>
        <w:t>________________________________________________________________ (наименование на участника)</w:t>
      </w:r>
    </w:p>
    <w:p w:rsidR="006D260B" w:rsidRPr="006D260B" w:rsidRDefault="006D260B" w:rsidP="006D260B">
      <w:pPr>
        <w:ind w:left="57"/>
        <w:jc w:val="center"/>
        <w:rPr>
          <w:rFonts w:ascii="Times New Roman" w:hAnsi="Times New Roman"/>
          <w:i/>
          <w:iCs/>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90"/>
        <w:gridCol w:w="1596"/>
        <w:gridCol w:w="1249"/>
        <w:gridCol w:w="1544"/>
        <w:gridCol w:w="1950"/>
      </w:tblGrid>
      <w:tr w:rsidR="006D260B" w:rsidRPr="006D260B" w:rsidTr="009C3063">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260B" w:rsidRPr="006D260B" w:rsidRDefault="006D260B" w:rsidP="006D260B">
            <w:pPr>
              <w:jc w:val="center"/>
              <w:rPr>
                <w:rFonts w:ascii="Times New Roman" w:hAnsi="Times New Roman"/>
                <w:b/>
                <w:color w:val="000000"/>
                <w:szCs w:val="24"/>
                <w:lang w:val="bg-BG" w:eastAsia="en-US"/>
              </w:rPr>
            </w:pPr>
            <w:r w:rsidRPr="006D260B">
              <w:rPr>
                <w:rFonts w:ascii="Times New Roman" w:hAnsi="Times New Roman"/>
                <w:b/>
                <w:color w:val="000000"/>
                <w:szCs w:val="24"/>
                <w:lang w:val="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260B" w:rsidRPr="006D260B" w:rsidRDefault="006D260B" w:rsidP="006D260B">
            <w:pPr>
              <w:jc w:val="center"/>
              <w:rPr>
                <w:rFonts w:ascii="Times New Roman" w:hAnsi="Times New Roman"/>
                <w:b/>
                <w:color w:val="000000"/>
                <w:szCs w:val="24"/>
                <w:lang w:eastAsia="en-US"/>
              </w:rPr>
            </w:pPr>
            <w:r w:rsidRPr="006D260B">
              <w:rPr>
                <w:rFonts w:ascii="Times New Roman" w:hAnsi="Times New Roman"/>
                <w:b/>
                <w:color w:val="000000"/>
                <w:szCs w:val="24"/>
                <w:lang w:val="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260B" w:rsidRPr="006D260B" w:rsidRDefault="006D260B" w:rsidP="006D260B">
            <w:pPr>
              <w:jc w:val="center"/>
              <w:rPr>
                <w:rFonts w:ascii="Times New Roman" w:hAnsi="Times New Roman"/>
                <w:b/>
                <w:szCs w:val="24"/>
                <w:lang w:val="bg-BG" w:eastAsia="en-US"/>
              </w:rPr>
            </w:pPr>
            <w:r w:rsidRPr="006D260B">
              <w:rPr>
                <w:rFonts w:ascii="Times New Roman" w:hAnsi="Times New Roman"/>
                <w:b/>
                <w:sz w:val="22"/>
                <w:szCs w:val="22"/>
                <w:lang w:val="bg-BG"/>
              </w:rPr>
              <w:t xml:space="preserve">Начална и крайна дата на изпълнение на </w:t>
            </w:r>
            <w:r w:rsidRPr="006D260B">
              <w:rPr>
                <w:rFonts w:ascii="Times New Roman" w:hAnsi="Times New Roman"/>
                <w:b/>
                <w:color w:val="000000"/>
                <w:szCs w:val="24"/>
                <w:lang w:val="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260B" w:rsidRPr="006D260B" w:rsidRDefault="006D260B" w:rsidP="006D260B">
            <w:pPr>
              <w:jc w:val="center"/>
              <w:rPr>
                <w:rFonts w:ascii="Times New Roman" w:hAnsi="Times New Roman"/>
                <w:b/>
                <w:szCs w:val="24"/>
                <w:lang w:val="bg-BG" w:eastAsia="en-US"/>
              </w:rPr>
            </w:pPr>
            <w:r w:rsidRPr="006D260B">
              <w:rPr>
                <w:rFonts w:ascii="Times New Roman" w:hAnsi="Times New Roman"/>
                <w:b/>
                <w:szCs w:val="24"/>
                <w:lang w:val="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6D260B" w:rsidRPr="006D260B" w:rsidRDefault="006D260B" w:rsidP="006D260B">
            <w:pPr>
              <w:ind w:left="-57" w:right="-57"/>
              <w:jc w:val="center"/>
              <w:rPr>
                <w:rFonts w:ascii="Times New Roman" w:hAnsi="Times New Roman"/>
                <w:b/>
                <w:bCs/>
                <w:sz w:val="22"/>
                <w:szCs w:val="22"/>
                <w:lang w:val="en-GB" w:eastAsia="en-US"/>
              </w:rPr>
            </w:pPr>
          </w:p>
          <w:p w:rsidR="006D260B" w:rsidRPr="006D260B" w:rsidRDefault="006D260B" w:rsidP="006D260B">
            <w:pPr>
              <w:jc w:val="center"/>
              <w:rPr>
                <w:rFonts w:ascii="Times New Roman" w:hAnsi="Times New Roman"/>
                <w:b/>
                <w:szCs w:val="24"/>
                <w:lang w:val="bg-BG" w:eastAsia="en-US"/>
              </w:rPr>
            </w:pPr>
            <w:r w:rsidRPr="006D260B">
              <w:rPr>
                <w:rFonts w:ascii="Times New Roman" w:hAnsi="Times New Roman"/>
                <w:b/>
                <w:sz w:val="22"/>
                <w:szCs w:val="22"/>
                <w:lang w:val="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260B" w:rsidRPr="006D260B" w:rsidRDefault="006D260B" w:rsidP="006D260B">
            <w:pPr>
              <w:jc w:val="center"/>
              <w:rPr>
                <w:rFonts w:ascii="Times New Roman" w:hAnsi="Times New Roman"/>
                <w:b/>
                <w:szCs w:val="24"/>
                <w:lang w:val="bg-BG" w:eastAsia="en-US"/>
              </w:rPr>
            </w:pPr>
            <w:r w:rsidRPr="006D260B">
              <w:rPr>
                <w:rFonts w:ascii="Times New Roman" w:hAnsi="Times New Roman"/>
                <w:b/>
                <w:szCs w:val="24"/>
                <w:lang w:val="bg-BG"/>
              </w:rPr>
              <w:t xml:space="preserve">Възложител </w:t>
            </w:r>
            <w:r w:rsidRPr="006D260B">
              <w:rPr>
                <w:rFonts w:ascii="Times New Roman" w:hAnsi="Times New Roman"/>
                <w:b/>
                <w:sz w:val="22"/>
                <w:szCs w:val="22"/>
                <w:lang w:val="bg-BG"/>
              </w:rPr>
              <w:t>– адрес, телефон, факс, електронна поща</w:t>
            </w:r>
          </w:p>
        </w:tc>
      </w:tr>
      <w:tr w:rsidR="006D260B" w:rsidRPr="006D260B" w:rsidTr="009C3063">
        <w:trPr>
          <w:trHeight w:val="293"/>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r w:rsidR="006D260B" w:rsidRPr="006D260B" w:rsidTr="009C3063">
        <w:trPr>
          <w:trHeight w:val="283"/>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2.</w:t>
            </w:r>
          </w:p>
        </w:tc>
        <w:tc>
          <w:tcPr>
            <w:tcW w:w="117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r w:rsidR="006D260B" w:rsidRPr="006D260B" w:rsidTr="009C3063">
        <w:trPr>
          <w:trHeight w:val="259"/>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3.</w:t>
            </w:r>
          </w:p>
        </w:tc>
        <w:tc>
          <w:tcPr>
            <w:tcW w:w="117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r w:rsidR="006D260B" w:rsidRPr="006D260B" w:rsidTr="009C3063">
        <w:trPr>
          <w:trHeight w:val="292"/>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w:t>
            </w:r>
          </w:p>
        </w:tc>
        <w:tc>
          <w:tcPr>
            <w:tcW w:w="117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r w:rsidR="006D260B" w:rsidRPr="006D260B" w:rsidTr="009C3063">
        <w:trPr>
          <w:trHeight w:val="253"/>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n</w:t>
            </w:r>
          </w:p>
        </w:tc>
        <w:tc>
          <w:tcPr>
            <w:tcW w:w="117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r w:rsidR="006D260B" w:rsidRPr="006D260B" w:rsidTr="009C3063">
        <w:trPr>
          <w:trHeight w:val="243"/>
        </w:trPr>
        <w:tc>
          <w:tcPr>
            <w:tcW w:w="409" w:type="pct"/>
            <w:tcBorders>
              <w:top w:val="single" w:sz="4" w:space="0" w:color="auto"/>
              <w:left w:val="single" w:sz="4" w:space="0" w:color="auto"/>
              <w:bottom w:val="single" w:sz="4" w:space="0" w:color="auto"/>
              <w:right w:val="single" w:sz="4" w:space="0" w:color="auto"/>
            </w:tcBorders>
            <w:vAlign w:val="center"/>
            <w:hideMark/>
          </w:tcPr>
          <w:p w:rsidR="006D260B" w:rsidRPr="006D260B" w:rsidRDefault="006D260B" w:rsidP="006D260B">
            <w:pPr>
              <w:jc w:val="center"/>
              <w:rPr>
                <w:rFonts w:ascii="Times New Roman" w:hAnsi="Times New Roman"/>
                <w:szCs w:val="24"/>
                <w:lang w:val="bg-BG" w:eastAsia="en-US"/>
              </w:rPr>
            </w:pPr>
            <w:r w:rsidRPr="006D260B">
              <w:rPr>
                <w:rFonts w:ascii="Times New Roman" w:hAnsi="Times New Roman"/>
                <w:szCs w:val="24"/>
                <w:lang w:val="bg-BG"/>
              </w:rPr>
              <w:t>общ брой</w:t>
            </w:r>
          </w:p>
        </w:tc>
        <w:tc>
          <w:tcPr>
            <w:tcW w:w="117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59"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672"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831"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c>
          <w:tcPr>
            <w:tcW w:w="1050" w:type="pct"/>
            <w:tcBorders>
              <w:top w:val="single" w:sz="4" w:space="0" w:color="auto"/>
              <w:left w:val="single" w:sz="4" w:space="0" w:color="auto"/>
              <w:bottom w:val="single" w:sz="4" w:space="0" w:color="auto"/>
              <w:right w:val="single" w:sz="4" w:space="0" w:color="auto"/>
            </w:tcBorders>
          </w:tcPr>
          <w:p w:rsidR="006D260B" w:rsidRPr="006D260B" w:rsidRDefault="006D260B" w:rsidP="006D260B">
            <w:pPr>
              <w:jc w:val="center"/>
              <w:rPr>
                <w:rFonts w:ascii="Times New Roman" w:hAnsi="Times New Roman"/>
                <w:sz w:val="22"/>
                <w:szCs w:val="22"/>
                <w:lang w:val="bg-BG" w:eastAsia="en-US"/>
              </w:rPr>
            </w:pPr>
          </w:p>
        </w:tc>
      </w:tr>
    </w:tbl>
    <w:p w:rsidR="006D260B" w:rsidRPr="006D260B" w:rsidRDefault="006D260B" w:rsidP="006D260B">
      <w:pPr>
        <w:tabs>
          <w:tab w:val="left" w:pos="5012"/>
          <w:tab w:val="left" w:pos="11325"/>
        </w:tabs>
        <w:spacing w:line="360" w:lineRule="auto"/>
        <w:jc w:val="both"/>
        <w:rPr>
          <w:rFonts w:ascii="Times New Roman" w:hAnsi="Times New Roman"/>
          <w:b/>
          <w:i/>
          <w:sz w:val="20"/>
          <w:u w:val="single"/>
          <w:lang w:val="bg-BG" w:eastAsia="en-US"/>
        </w:rPr>
      </w:pPr>
      <w:r w:rsidRPr="006D260B">
        <w:rPr>
          <w:rFonts w:ascii="Times New Roman" w:hAnsi="Times New Roman"/>
          <w:b/>
          <w:i/>
          <w:sz w:val="20"/>
          <w:u w:val="single"/>
          <w:lang w:val="bg-BG"/>
        </w:rPr>
        <w:tab/>
      </w:r>
      <w:r w:rsidRPr="006D260B">
        <w:rPr>
          <w:rFonts w:ascii="Times New Roman" w:hAnsi="Times New Roman"/>
          <w:b/>
          <w:i/>
          <w:sz w:val="20"/>
          <w:u w:val="single"/>
          <w:lang w:val="bg-BG"/>
        </w:rPr>
        <w:tab/>
      </w:r>
    </w:p>
    <w:p w:rsidR="006D260B" w:rsidRPr="006D260B" w:rsidRDefault="006D260B" w:rsidP="006D260B">
      <w:pPr>
        <w:spacing w:line="360" w:lineRule="auto"/>
        <w:ind w:firstLine="720"/>
        <w:jc w:val="both"/>
        <w:rPr>
          <w:rFonts w:ascii="Times New Roman" w:hAnsi="Times New Roman"/>
          <w:i/>
          <w:sz w:val="22"/>
          <w:szCs w:val="22"/>
          <w:lang w:val="bg-BG"/>
        </w:rPr>
      </w:pPr>
      <w:r w:rsidRPr="006D260B">
        <w:rPr>
          <w:rFonts w:ascii="Times New Roman" w:hAnsi="Times New Roman"/>
          <w:b/>
          <w:i/>
          <w:sz w:val="22"/>
          <w:szCs w:val="22"/>
          <w:u w:val="single"/>
          <w:lang w:val="bg-BG"/>
        </w:rPr>
        <w:t>Приложения:</w:t>
      </w:r>
      <w:r w:rsidRPr="006D260B">
        <w:rPr>
          <w:rFonts w:ascii="Times New Roman" w:hAnsi="Times New Roman"/>
          <w:i/>
          <w:sz w:val="22"/>
          <w:szCs w:val="22"/>
          <w:lang w:val="bg-BG"/>
        </w:rPr>
        <w:t xml:space="preserve"> </w:t>
      </w:r>
    </w:p>
    <w:p w:rsidR="006D260B" w:rsidRPr="006D260B" w:rsidRDefault="006D260B" w:rsidP="006D260B">
      <w:pPr>
        <w:spacing w:line="360" w:lineRule="auto"/>
        <w:ind w:firstLine="720"/>
        <w:jc w:val="both"/>
        <w:rPr>
          <w:rFonts w:ascii="Times New Roman" w:hAnsi="Times New Roman"/>
          <w:i/>
          <w:szCs w:val="24"/>
          <w:lang w:val="bg-BG"/>
        </w:rPr>
      </w:pPr>
      <w:r w:rsidRPr="006D260B">
        <w:rPr>
          <w:rFonts w:ascii="Times New Roman" w:hAnsi="Times New Roman"/>
          <w:i/>
          <w:szCs w:val="24"/>
          <w:lang w:val="bg-BG"/>
        </w:rPr>
        <w:t>Референции,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6D260B" w:rsidRPr="006D260B" w:rsidRDefault="006D260B" w:rsidP="006D260B">
      <w:pPr>
        <w:ind w:firstLine="708"/>
        <w:jc w:val="both"/>
        <w:rPr>
          <w:rFonts w:ascii="Times New Roman" w:hAnsi="Times New Roman"/>
          <w:szCs w:val="24"/>
        </w:rPr>
      </w:pPr>
    </w:p>
    <w:p w:rsidR="006D260B" w:rsidRPr="006D260B" w:rsidRDefault="006D260B" w:rsidP="006D260B">
      <w:pPr>
        <w:ind w:firstLine="708"/>
        <w:jc w:val="both"/>
        <w:rPr>
          <w:rFonts w:ascii="Times New Roman" w:hAnsi="Times New Roman"/>
          <w:szCs w:val="24"/>
          <w:lang w:val="bg-BG"/>
        </w:rPr>
      </w:pPr>
      <w:r w:rsidRPr="006D260B">
        <w:rPr>
          <w:rFonts w:ascii="Times New Roman" w:hAnsi="Times New Roman"/>
          <w:szCs w:val="24"/>
          <w:lang w:val="bg-BG"/>
        </w:rPr>
        <w:t>Дата:.............................. г.</w:t>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lang w:val="bg-BG"/>
        </w:rPr>
        <w:t>............................................</w:t>
      </w:r>
    </w:p>
    <w:p w:rsidR="006D260B" w:rsidRPr="006D260B" w:rsidRDefault="006D260B" w:rsidP="006D260B">
      <w:pPr>
        <w:ind w:left="5664"/>
        <w:jc w:val="both"/>
        <w:rPr>
          <w:rFonts w:ascii="Times New Roman" w:hAnsi="Times New Roman"/>
          <w:i/>
          <w:szCs w:val="24"/>
          <w:lang w:val="bg-BG"/>
        </w:rPr>
      </w:pPr>
      <w:r w:rsidRPr="006D260B">
        <w:rPr>
          <w:rFonts w:ascii="Times New Roman" w:hAnsi="Times New Roman"/>
          <w:i/>
          <w:szCs w:val="24"/>
          <w:lang w:val="bg-BG"/>
        </w:rPr>
        <w:t>Име, подпис и печат</w:t>
      </w: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spacing w:line="360" w:lineRule="auto"/>
        <w:rPr>
          <w:rFonts w:ascii="Times New Roman" w:hAnsi="Times New Roman"/>
          <w:i/>
          <w:szCs w:val="24"/>
        </w:rPr>
      </w:pPr>
    </w:p>
    <w:p w:rsidR="006D260B" w:rsidRPr="006D260B" w:rsidRDefault="006D260B" w:rsidP="006D260B">
      <w:pPr>
        <w:keepNext/>
        <w:spacing w:before="240" w:after="60"/>
        <w:jc w:val="right"/>
        <w:outlineLvl w:val="2"/>
        <w:rPr>
          <w:rFonts w:ascii="Times New Roman" w:hAnsi="Times New Roman"/>
          <w:b/>
          <w:bCs/>
          <w:szCs w:val="24"/>
        </w:rPr>
      </w:pPr>
      <w:r w:rsidRPr="006D260B">
        <w:rPr>
          <w:rFonts w:ascii="Times New Roman" w:hAnsi="Times New Roman"/>
          <w:b/>
          <w:bCs/>
          <w:color w:val="000000"/>
          <w:szCs w:val="24"/>
          <w:lang w:val="bg-BG"/>
        </w:rPr>
        <w:lastRenderedPageBreak/>
        <w:t xml:space="preserve">Образец № </w:t>
      </w:r>
      <w:r w:rsidRPr="006D260B">
        <w:rPr>
          <w:rFonts w:ascii="Times New Roman" w:hAnsi="Times New Roman"/>
          <w:b/>
          <w:bCs/>
          <w:color w:val="000000"/>
          <w:szCs w:val="24"/>
        </w:rPr>
        <w:t>5</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0B832264" wp14:editId="40CB18F1">
            <wp:extent cx="466725" cy="752475"/>
            <wp:effectExtent l="0" t="0" r="9525"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6D260B" w:rsidP="006D260B">
      <w:pPr>
        <w:rPr>
          <w:rFonts w:ascii="Times New Roman" w:hAnsi="Times New Roman"/>
          <w:noProof/>
          <w:szCs w:val="24"/>
          <w:u w:val="single"/>
          <w:lang w:val="ru-RU"/>
        </w:rPr>
      </w:pPr>
      <w:hyperlink r:id="rId13" w:history="1">
        <w:r w:rsidRPr="006D260B">
          <w:rPr>
            <w:rFonts w:ascii="Times New Roman" w:hAnsi="Times New Roman"/>
            <w:noProof/>
            <w:color w:val="0000FF"/>
            <w:szCs w:val="24"/>
            <w:u w:val="single"/>
          </w:rPr>
          <w:t>www</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hyperlink r:id="rId14" w:history="1">
        <w:r w:rsidRPr="006D260B">
          <w:rPr>
            <w:rFonts w:ascii="Times New Roman" w:hAnsi="Times New Roman"/>
            <w:noProof/>
            <w:color w:val="0000FF"/>
            <w:szCs w:val="24"/>
            <w:u w:val="single"/>
          </w:rPr>
          <w:t>mayor</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ruse</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bg</w:t>
        </w:r>
        <w:r w:rsidRPr="006D260B">
          <w:rPr>
            <w:rFonts w:ascii="Times New Roman" w:hAnsi="Times New Roman"/>
            <w:noProof/>
            <w:color w:val="0000FF"/>
            <w:szCs w:val="24"/>
            <w:u w:val="single"/>
            <w:lang w:val="ru-RU"/>
          </w:rPr>
          <w:t>.</w:t>
        </w:r>
        <w:r w:rsidRPr="006D260B">
          <w:rPr>
            <w:rFonts w:ascii="Times New Roman" w:hAnsi="Times New Roman"/>
            <w:noProof/>
            <w:color w:val="0000FF"/>
            <w:szCs w:val="24"/>
            <w:u w:val="single"/>
          </w:rPr>
          <w:t>eu</w:t>
        </w:r>
      </w:hyperlink>
      <w:r w:rsidRPr="006D260B">
        <w:rPr>
          <w:rFonts w:ascii="Times New Roman" w:hAnsi="Times New Roman"/>
          <w:noProof/>
          <w:szCs w:val="24"/>
          <w:u w:val="single"/>
          <w:lang w:val="bg-BG"/>
        </w:rPr>
        <w:t xml:space="preserve"> </w:t>
      </w:r>
      <w:r w:rsidRPr="006D260B">
        <w:rPr>
          <w:rFonts w:ascii="Times New Roman" w:hAnsi="Times New Roman"/>
          <w:noProof/>
          <w:szCs w:val="24"/>
          <w:u w:val="single"/>
          <w:lang w:val="ru-RU"/>
        </w:rPr>
        <w:t xml:space="preserve"> </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center"/>
        <w:rPr>
          <w:rFonts w:ascii="Times New Roman" w:hAnsi="Times New Roman"/>
          <w:b/>
          <w:color w:val="000000"/>
          <w:szCs w:val="24"/>
          <w:lang w:val="bg-BG"/>
        </w:rPr>
      </w:pPr>
      <w:r w:rsidRPr="006D260B">
        <w:rPr>
          <w:rFonts w:ascii="Times New Roman" w:hAnsi="Times New Roman"/>
          <w:b/>
          <w:color w:val="000000"/>
          <w:szCs w:val="24"/>
          <w:lang w:val="bg-BG"/>
        </w:rPr>
        <w:t>Декларация за приемане на условията в проекта на договор</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color w:val="000000"/>
          <w:szCs w:val="24"/>
        </w:rPr>
      </w:pPr>
      <w:r w:rsidRPr="006D260B">
        <w:rPr>
          <w:rFonts w:ascii="Times New Roman" w:hAnsi="Times New Roman"/>
          <w:color w:val="000000"/>
          <w:szCs w:val="24"/>
          <w:lang w:val="bg-BG"/>
        </w:rPr>
        <w:t>От:.................................................................................................................................................</w:t>
      </w:r>
    </w:p>
    <w:p w:rsidR="006D260B" w:rsidRPr="006D260B" w:rsidRDefault="006D260B" w:rsidP="006D260B">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 подизпълнителя</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6D260B" w:rsidRPr="006D260B" w:rsidRDefault="006D260B" w:rsidP="006D260B">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r w:rsidRPr="006D260B">
        <w:rPr>
          <w:rFonts w:ascii="Times New Roman" w:hAnsi="Times New Roman"/>
          <w:color w:val="000000"/>
          <w:szCs w:val="24"/>
          <w:lang w:val="bg-BG"/>
        </w:rPr>
        <w:t>Декларирам, че:</w:t>
      </w:r>
    </w:p>
    <w:p w:rsidR="006D260B" w:rsidRPr="006D260B" w:rsidRDefault="006D260B" w:rsidP="006D260B">
      <w:pPr>
        <w:ind w:firstLine="720"/>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p>
    <w:p w:rsidR="006D260B" w:rsidRPr="006D260B" w:rsidRDefault="006D260B" w:rsidP="006D260B">
      <w:pPr>
        <w:jc w:val="both"/>
        <w:rPr>
          <w:rFonts w:ascii="Times New Roman" w:hAnsi="Times New Roman"/>
          <w:b/>
          <w:szCs w:val="24"/>
          <w:lang w:val="bg-BG"/>
        </w:rPr>
      </w:pPr>
      <w:r w:rsidRPr="006D260B">
        <w:rPr>
          <w:rFonts w:ascii="Times New Roman" w:hAnsi="Times New Roman"/>
          <w:color w:val="000000"/>
          <w:szCs w:val="24"/>
          <w:lang w:val="bg-BG"/>
        </w:rPr>
        <w:t xml:space="preserve">1. Приемам условията на проекта на договор, неразделна част от документацията за участие към публична покана с предмет: </w:t>
      </w:r>
      <w:r w:rsidRPr="006D260B">
        <w:rPr>
          <w:rFonts w:ascii="Times New Roman"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6D260B" w:rsidRPr="006D260B" w:rsidRDefault="006D260B" w:rsidP="006D260B">
      <w:pPr>
        <w:jc w:val="both"/>
        <w:rPr>
          <w:rFonts w:ascii="Times New Roman" w:hAnsi="Times New Roman"/>
          <w:b/>
          <w:i/>
          <w:color w:val="FF0000"/>
          <w:szCs w:val="24"/>
          <w:lang w:val="bg-BG"/>
        </w:rPr>
      </w:pPr>
    </w:p>
    <w:p w:rsidR="006D260B" w:rsidRPr="006D260B" w:rsidRDefault="006D260B" w:rsidP="006D260B">
      <w:pPr>
        <w:jc w:val="both"/>
        <w:rPr>
          <w:rFonts w:ascii="Times New Roman" w:hAnsi="Times New Roman"/>
          <w:b/>
          <w:i/>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t>Известно ми е, че за неверни данни нося наказателна отговорност по чл.313 от Наказателния кодекс.</w:t>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 xml:space="preserve">………..................... г.                                  </w:t>
      </w:r>
      <w:r w:rsidRPr="006D260B">
        <w:rPr>
          <w:rFonts w:ascii="Times New Roman" w:hAnsi="Times New Roman"/>
          <w:color w:val="000000"/>
          <w:szCs w:val="24"/>
          <w:lang w:val="bg-BG"/>
        </w:rPr>
        <w:tab/>
        <w:t xml:space="preserve">  ДЕКЛАРАТОР: ………………………………..                                  </w:t>
      </w:r>
    </w:p>
    <w:p w:rsidR="006D260B" w:rsidRPr="006D260B" w:rsidRDefault="006D260B" w:rsidP="006D260B">
      <w:pPr>
        <w:spacing w:line="360" w:lineRule="auto"/>
        <w:rPr>
          <w:rFonts w:ascii="Times New Roman" w:hAnsi="Times New Roman"/>
          <w:i/>
          <w:szCs w:val="24"/>
        </w:rPr>
      </w:pPr>
      <w:r w:rsidRPr="006D260B">
        <w:rPr>
          <w:rFonts w:ascii="Times New Roman" w:hAnsi="Times New Roman"/>
          <w:color w:val="000000"/>
          <w:szCs w:val="24"/>
          <w:lang w:val="bg-BG"/>
        </w:rPr>
        <w:t xml:space="preserve">                                 </w:t>
      </w:r>
      <w:r w:rsidRPr="006D260B">
        <w:rPr>
          <w:rFonts w:ascii="Times New Roman" w:hAnsi="Times New Roman"/>
          <w:color w:val="000000"/>
          <w:szCs w:val="24"/>
          <w:lang w:val="bg-BG"/>
        </w:rPr>
        <w:tab/>
        <w:t xml:space="preserve">                                                 </w:t>
      </w: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t xml:space="preserve">   /подпис и печат/</w:t>
      </w:r>
    </w:p>
    <w:p w:rsidR="006D260B" w:rsidRDefault="006D260B"/>
    <w:p w:rsidR="006D260B" w:rsidRDefault="006D260B"/>
    <w:p w:rsidR="006D260B" w:rsidRDefault="006D260B"/>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6D260B" w:rsidRDefault="006D260B" w:rsidP="006D260B">
      <w:pPr>
        <w:jc w:val="center"/>
        <w:rPr>
          <w:rFonts w:ascii="Times New Roman" w:hAnsi="Times New Roman"/>
          <w:b/>
          <w:i/>
          <w:sz w:val="48"/>
          <w:szCs w:val="48"/>
          <w:lang w:val="bg-BG"/>
        </w:rPr>
      </w:pPr>
      <w:r>
        <w:rPr>
          <w:rFonts w:ascii="Times New Roman" w:hAnsi="Times New Roman"/>
          <w:b/>
          <w:i/>
          <w:sz w:val="48"/>
          <w:szCs w:val="48"/>
          <w:lang w:val="bg-BG"/>
        </w:rPr>
        <w:t xml:space="preserve">Приложение </w:t>
      </w:r>
      <w:r>
        <w:rPr>
          <w:rFonts w:ascii="Times New Roman" w:hAnsi="Times New Roman"/>
          <w:b/>
          <w:i/>
          <w:sz w:val="48"/>
          <w:szCs w:val="48"/>
        </w:rPr>
        <w:t>3</w:t>
      </w:r>
      <w:r w:rsidRPr="007D7324">
        <w:rPr>
          <w:rFonts w:ascii="Times New Roman" w:hAnsi="Times New Roman"/>
          <w:b/>
          <w:i/>
          <w:sz w:val="48"/>
          <w:szCs w:val="48"/>
          <w:lang w:val="bg-BG"/>
        </w:rPr>
        <w:t xml:space="preserve"> „</w:t>
      </w:r>
      <w:r>
        <w:rPr>
          <w:rFonts w:ascii="Times New Roman" w:hAnsi="Times New Roman"/>
          <w:b/>
          <w:i/>
          <w:sz w:val="48"/>
          <w:szCs w:val="48"/>
          <w:lang w:val="bg-BG"/>
        </w:rPr>
        <w:t>Проект на договор</w:t>
      </w:r>
      <w:r w:rsidRPr="007D7324">
        <w:rPr>
          <w:rFonts w:ascii="Times New Roman" w:hAnsi="Times New Roman"/>
          <w:b/>
          <w:i/>
          <w:sz w:val="48"/>
          <w:szCs w:val="48"/>
          <w:lang w:val="bg-BG"/>
        </w:rPr>
        <w:t>”</w:t>
      </w: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Pr="001E72F0" w:rsidRDefault="001E72F0" w:rsidP="001E72F0">
      <w:pPr>
        <w:widowControl w:val="0"/>
        <w:autoSpaceDE w:val="0"/>
        <w:autoSpaceDN w:val="0"/>
        <w:adjustRightInd w:val="0"/>
        <w:jc w:val="right"/>
        <w:rPr>
          <w:rFonts w:ascii="Times New Roman" w:hAnsi="Times New Roman"/>
          <w:b/>
          <w:szCs w:val="24"/>
          <w:lang w:val="bg-BG"/>
        </w:rPr>
      </w:pPr>
      <w:r w:rsidRPr="001E72F0">
        <w:rPr>
          <w:rFonts w:ascii="Times New Roman" w:hAnsi="Times New Roman"/>
          <w:b/>
          <w:szCs w:val="24"/>
          <w:lang w:val="bg-BG"/>
        </w:rPr>
        <w:t>ПРОЕКТ!!!</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ДОГОВОР</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w:t>
      </w:r>
    </w:p>
    <w:p w:rsidR="001E72F0" w:rsidRPr="001E72F0" w:rsidRDefault="001E72F0" w:rsidP="001E72F0">
      <w:pPr>
        <w:widowControl w:val="0"/>
        <w:autoSpaceDE w:val="0"/>
        <w:autoSpaceDN w:val="0"/>
        <w:adjustRightInd w:val="0"/>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t>Днес, ……………….., 2015г., в град Русе, на основание чл.101е от ЗОП</w:t>
      </w:r>
      <w:r w:rsidRPr="001E72F0">
        <w:rPr>
          <w:rFonts w:ascii="Times New Roman" w:hAnsi="Times New Roman"/>
          <w:szCs w:val="24"/>
        </w:rPr>
        <w:t xml:space="preserve"> </w:t>
      </w:r>
      <w:r w:rsidRPr="001E72F0">
        <w:rPr>
          <w:rFonts w:ascii="Times New Roman" w:hAnsi="Times New Roman"/>
          <w:szCs w:val="24"/>
          <w:lang w:val="bg-BG"/>
        </w:rPr>
        <w:t xml:space="preserve"> и Утвърден протокол от Кмета на Община Русе</w:t>
      </w:r>
      <w:r w:rsidRPr="001E72F0">
        <w:rPr>
          <w:rFonts w:ascii="Times New Roman" w:hAnsi="Times New Roman"/>
          <w:szCs w:val="24"/>
          <w:lang w:val="ru-RU"/>
        </w:rPr>
        <w:t xml:space="preserve">, </w:t>
      </w:r>
      <w:r w:rsidRPr="001E72F0">
        <w:rPr>
          <w:rFonts w:ascii="Times New Roman" w:eastAsia="Batang" w:hAnsi="Times New Roman"/>
          <w:szCs w:val="24"/>
          <w:lang w:val="bg-BG"/>
        </w:rPr>
        <w:t>във връзка с проведена публична покана с предмет:</w:t>
      </w:r>
      <w:r w:rsidRPr="001E72F0">
        <w:rPr>
          <w:rFonts w:ascii="Times New Roman" w:hAnsi="Times New Roman"/>
          <w:sz w:val="20"/>
          <w:lang w:val="bg-BG"/>
        </w:rPr>
        <w:t xml:space="preserve"> </w:t>
      </w:r>
      <w:r w:rsidRPr="001E72F0">
        <w:rPr>
          <w:rFonts w:ascii="Times New Roman" w:eastAsia="Batang"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1E72F0">
        <w:rPr>
          <w:rFonts w:ascii="Times New Roman" w:hAnsi="Times New Roman"/>
          <w:b/>
          <w:szCs w:val="24"/>
        </w:rPr>
        <w:t xml:space="preserve">, </w:t>
      </w:r>
      <w:r w:rsidRPr="001E72F0">
        <w:rPr>
          <w:rFonts w:ascii="Times New Roman" w:hAnsi="Times New Roman"/>
          <w:szCs w:val="24"/>
          <w:lang w:val="bg-BG"/>
        </w:rPr>
        <w:t>се сключи настоящият договор между:</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numPr>
          <w:ilvl w:val="0"/>
          <w:numId w:val="4"/>
        </w:numPr>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ОБЩИНА РУСЕ,</w:t>
      </w:r>
      <w:r w:rsidRPr="001E72F0">
        <w:rPr>
          <w:rFonts w:ascii="Times New Roman" w:hAnsi="Times New Roman"/>
          <w:szCs w:val="24"/>
          <w:lang w:val="bg-BG"/>
        </w:rPr>
        <w:t xml:space="preserve"> представлявана от</w:t>
      </w:r>
      <w:r w:rsidRPr="001E72F0">
        <w:rPr>
          <w:rFonts w:ascii="Times New Roman" w:hAnsi="Times New Roman"/>
          <w:b/>
          <w:szCs w:val="24"/>
          <w:lang w:val="bg-BG"/>
        </w:rPr>
        <w:t xml:space="preserve">  Кмета ПЛАМЕН ПАСЕВ СТОИЛОВ, </w:t>
      </w:r>
      <w:r w:rsidRPr="001E72F0">
        <w:rPr>
          <w:rFonts w:ascii="Times New Roman" w:hAnsi="Times New Roman"/>
          <w:szCs w:val="24"/>
          <w:lang w:val="bg-BG"/>
        </w:rPr>
        <w:t>с адрес: гр. Русе, пл. „Свобода”, 6, ЕИК по Булстат: 000530632, наричана по-долу ВЪЗЛОЖИТЕЛ,  от една страна,</w:t>
      </w:r>
      <w:r w:rsidRPr="001E72F0">
        <w:rPr>
          <w:rFonts w:ascii="Times New Roman" w:hAnsi="Times New Roman"/>
          <w:szCs w:val="24"/>
          <w:lang w:val="bg-BG"/>
        </w:rPr>
        <w:tab/>
        <w:t xml:space="preserve"> </w:t>
      </w:r>
      <w:r w:rsidRPr="001E72F0">
        <w:rPr>
          <w:rFonts w:ascii="Times New Roman" w:hAnsi="Times New Roman"/>
          <w:szCs w:val="24"/>
          <w:lang w:val="bg-BG"/>
        </w:rPr>
        <w:br/>
      </w:r>
      <w:r w:rsidRPr="001E72F0">
        <w:rPr>
          <w:rFonts w:ascii="Times New Roman" w:hAnsi="Times New Roman"/>
          <w:szCs w:val="24"/>
          <w:lang w:val="bg-BG"/>
        </w:rPr>
        <w:br/>
        <w:t>И</w:t>
      </w:r>
      <w:r w:rsidRPr="001E72F0">
        <w:rPr>
          <w:rFonts w:ascii="Times New Roman" w:hAnsi="Times New Roman"/>
          <w:szCs w:val="24"/>
          <w:lang w:val="bg-BG"/>
        </w:rPr>
        <w:br/>
      </w:r>
    </w:p>
    <w:p w:rsidR="001E72F0" w:rsidRPr="001E72F0" w:rsidRDefault="001E72F0" w:rsidP="001E72F0">
      <w:pPr>
        <w:widowControl w:val="0"/>
        <w:numPr>
          <w:ilvl w:val="0"/>
          <w:numId w:val="4"/>
        </w:numPr>
        <w:autoSpaceDE w:val="0"/>
        <w:autoSpaceDN w:val="0"/>
        <w:adjustRightInd w:val="0"/>
        <w:contextualSpacing/>
        <w:jc w:val="both"/>
        <w:rPr>
          <w:rFonts w:ascii="Times New Roman" w:hAnsi="Times New Roman"/>
          <w:szCs w:val="24"/>
          <w:lang w:val="bg-BG"/>
        </w:rPr>
      </w:pPr>
      <w:r w:rsidRPr="001E72F0">
        <w:rPr>
          <w:rFonts w:ascii="Times New Roman" w:hAnsi="Times New Roman"/>
          <w:b/>
          <w:szCs w:val="24"/>
          <w:lang w:val="bg-BG"/>
        </w:rPr>
        <w:t>„………………………….” ………….. ……….</w:t>
      </w:r>
      <w:r w:rsidRPr="001E72F0">
        <w:rPr>
          <w:rFonts w:ascii="Times New Roman" w:hAnsi="Times New Roman"/>
          <w:szCs w:val="24"/>
          <w:lang w:val="bg-BG"/>
        </w:rPr>
        <w:t>, със седалище и адрес на управление……………………………………………………………………………………, с ЕИК……</w:t>
      </w:r>
      <w:r w:rsidRPr="001E72F0">
        <w:rPr>
          <w:rFonts w:ascii="Times New Roman" w:hAnsi="Times New Roman"/>
          <w:caps/>
          <w:szCs w:val="24"/>
          <w:lang w:val="bg-BG"/>
        </w:rPr>
        <w:t>…………………</w:t>
      </w:r>
      <w:r w:rsidRPr="001E72F0">
        <w:rPr>
          <w:rFonts w:ascii="Times New Roman" w:hAnsi="Times New Roman"/>
          <w:szCs w:val="24"/>
          <w:lang w:val="bg-BG"/>
        </w:rPr>
        <w:t xml:space="preserve">…….., представлявано от…………………………………– ………………………., наричан по-долу за краткост </w:t>
      </w:r>
      <w:r w:rsidRPr="001E72F0">
        <w:rPr>
          <w:rFonts w:ascii="Times New Roman" w:hAnsi="Times New Roman"/>
          <w:b/>
          <w:szCs w:val="24"/>
          <w:lang w:val="bg-BG"/>
        </w:rPr>
        <w:t>ИЗПЪЛНИТЕЛ</w:t>
      </w:r>
      <w:r w:rsidRPr="001E72F0">
        <w:rPr>
          <w:rFonts w:ascii="Times New Roman" w:hAnsi="Times New Roman"/>
          <w:szCs w:val="24"/>
          <w:lang w:val="bg-BG"/>
        </w:rPr>
        <w:t xml:space="preserve"> от друга страна</w:t>
      </w:r>
      <w:r w:rsidRPr="001E72F0">
        <w:rPr>
          <w:rFonts w:ascii="Times New Roman" w:hAnsi="Times New Roman"/>
          <w:b/>
          <w:szCs w:val="24"/>
          <w:lang w:val="bg-BG"/>
        </w:rPr>
        <w:t>.</w:t>
      </w:r>
      <w:r w:rsidRPr="001E72F0">
        <w:rPr>
          <w:rFonts w:ascii="Times New Roman" w:hAnsi="Times New Roman"/>
          <w:szCs w:val="24"/>
          <w:lang w:val="bg-BG"/>
        </w:rPr>
        <w:tab/>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t>Страните се споразумяха следното:</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І. ПРЕДМЕТ НА ДОГОВОРА</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Чл. 1. (1)</w:t>
      </w:r>
      <w:r w:rsidRPr="001E72F0">
        <w:rPr>
          <w:rFonts w:ascii="Times New Roman" w:hAnsi="Times New Roman"/>
          <w:szCs w:val="24"/>
          <w:lang w:val="bg-BG"/>
        </w:rPr>
        <w:t xml:space="preserve"> ВЪЗЛОЖИТЕЛЯТ възлага, а ИЗПЪЛНИТЕЛЯТ приема да извърши срещу заплащане следната услуга:</w:t>
      </w:r>
      <w:r w:rsidRPr="001E72F0">
        <w:rPr>
          <w:rFonts w:ascii="Times New Roman" w:hAnsi="Times New Roman"/>
          <w:b/>
          <w:szCs w:val="24"/>
          <w:lang w:val="bg-BG"/>
        </w:rPr>
        <w:t xml:space="preserve"> „</w:t>
      </w:r>
      <w:r w:rsidRPr="001E72F0">
        <w:rPr>
          <w:rFonts w:ascii="Times New Roman" w:eastAsia="Batang" w:hAnsi="Times New Roman"/>
          <w:b/>
          <w:szCs w:val="24"/>
          <w:lang w:val="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1E72F0">
        <w:rPr>
          <w:rFonts w:ascii="Times New Roman" w:hAnsi="Times New Roman"/>
          <w:b/>
          <w:szCs w:val="24"/>
          <w:lang w:val="bg-BG"/>
        </w:rPr>
        <w:t>.</w:t>
      </w:r>
      <w:r w:rsidRPr="001E72F0">
        <w:rPr>
          <w:rFonts w:ascii="Times New Roman" w:hAnsi="Times New Roman"/>
          <w:szCs w:val="24"/>
          <w:lang w:val="bg-BG"/>
        </w:rPr>
        <w:t xml:space="preserve">  </w:t>
      </w:r>
    </w:p>
    <w:p w:rsidR="001E72F0" w:rsidRPr="001E72F0" w:rsidRDefault="001E72F0" w:rsidP="001E72F0">
      <w:pPr>
        <w:widowControl w:val="0"/>
        <w:autoSpaceDE w:val="0"/>
        <w:autoSpaceDN w:val="0"/>
        <w:adjustRightInd w:val="0"/>
        <w:spacing w:before="120" w:after="120"/>
        <w:ind w:firstLine="570"/>
        <w:jc w:val="both"/>
        <w:rPr>
          <w:rFonts w:ascii="Times New Roman" w:eastAsia="Batang" w:hAnsi="Times New Roman"/>
          <w:szCs w:val="24"/>
          <w:lang w:val="bg-BG" w:eastAsia="en-US"/>
        </w:rPr>
      </w:pPr>
      <w:r w:rsidRPr="001E72F0">
        <w:rPr>
          <w:rFonts w:ascii="Times New Roman" w:hAnsi="Times New Roman"/>
          <w:b/>
          <w:szCs w:val="24"/>
        </w:rPr>
        <w:tab/>
      </w:r>
      <w:r w:rsidRPr="001E72F0">
        <w:rPr>
          <w:rFonts w:ascii="Times New Roman" w:hAnsi="Times New Roman"/>
          <w:b/>
          <w:szCs w:val="24"/>
          <w:lang w:val="bg-BG"/>
        </w:rPr>
        <w:t xml:space="preserve">(2) </w:t>
      </w:r>
      <w:r w:rsidRPr="001E72F0">
        <w:rPr>
          <w:rFonts w:ascii="Times New Roman" w:eastAsia="Batang" w:hAnsi="Times New Roman"/>
          <w:b/>
          <w:bCs/>
          <w:szCs w:val="24"/>
          <w:lang w:val="bg-BG" w:eastAsia="en-US"/>
        </w:rPr>
        <w:t>ИЗПЪЛНИТЕЛЯТ</w:t>
      </w:r>
      <w:r w:rsidRPr="001E72F0">
        <w:rPr>
          <w:rFonts w:ascii="Times New Roman" w:eastAsia="Batang" w:hAnsi="Times New Roman"/>
          <w:szCs w:val="24"/>
          <w:lang w:val="bg-BG" w:eastAsia="en-US"/>
        </w:rPr>
        <w:t xml:space="preserve"> извършва дейностите  по ал. 1 съгласно Офертата и Техническото предложение на </w:t>
      </w:r>
      <w:r w:rsidRPr="001E72F0">
        <w:rPr>
          <w:rFonts w:ascii="Times New Roman" w:eastAsia="Batang" w:hAnsi="Times New Roman"/>
          <w:b/>
          <w:bCs/>
          <w:szCs w:val="24"/>
          <w:lang w:val="bg-BG" w:eastAsia="en-US"/>
        </w:rPr>
        <w:t xml:space="preserve">ИЗПЪЛНИТЕЛЯ </w:t>
      </w:r>
      <w:r w:rsidRPr="001E72F0">
        <w:rPr>
          <w:rFonts w:ascii="Times New Roman" w:eastAsia="Batang" w:hAnsi="Times New Roman"/>
          <w:szCs w:val="24"/>
          <w:lang w:val="bg-BG" w:eastAsia="en-US"/>
        </w:rPr>
        <w:t>и в съответствие с изискванията на Възложителя,</w:t>
      </w:r>
      <w:r w:rsidRPr="001E72F0">
        <w:rPr>
          <w:rFonts w:ascii="Times New Roman" w:eastAsia="Batang" w:hAnsi="Times New Roman"/>
          <w:szCs w:val="24"/>
          <w:lang w:eastAsia="en-US"/>
        </w:rPr>
        <w:t xml:space="preserve"> </w:t>
      </w:r>
      <w:r w:rsidRPr="001E72F0">
        <w:rPr>
          <w:rFonts w:ascii="Times New Roman" w:eastAsia="Batang" w:hAnsi="Times New Roman"/>
          <w:szCs w:val="24"/>
          <w:lang w:val="bg-BG" w:eastAsia="en-US"/>
        </w:rPr>
        <w:t>посочени в техническата спецификация, както и клаузите на този Договор.</w:t>
      </w:r>
    </w:p>
    <w:p w:rsidR="001E72F0" w:rsidRPr="001E72F0" w:rsidRDefault="001E72F0" w:rsidP="001E72F0">
      <w:pPr>
        <w:widowControl w:val="0"/>
        <w:tabs>
          <w:tab w:val="left" w:pos="720"/>
        </w:tabs>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 xml:space="preserve">Чл. 2. </w:t>
      </w:r>
      <w:r w:rsidRPr="001E72F0">
        <w:rPr>
          <w:rFonts w:ascii="Times New Roman" w:hAnsi="Times New Roman"/>
          <w:szCs w:val="24"/>
          <w:lang w:val="bg-BG"/>
        </w:rPr>
        <w:t>Мястото на изпълнение на предмета на договора е сервизната база на ИЗПЪЛНИТЕЛЯ, а именно:</w:t>
      </w:r>
    </w:p>
    <w:p w:rsidR="001E72F0" w:rsidRPr="001E72F0" w:rsidRDefault="001E72F0" w:rsidP="001E72F0">
      <w:pPr>
        <w:widowControl w:val="0"/>
        <w:tabs>
          <w:tab w:val="left" w:pos="720"/>
        </w:tabs>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t>…………………………………………………………………………………………</w:t>
      </w:r>
    </w:p>
    <w:p w:rsidR="001E72F0" w:rsidRPr="001E72F0" w:rsidRDefault="001E72F0" w:rsidP="001E72F0">
      <w:pPr>
        <w:widowControl w:val="0"/>
        <w:tabs>
          <w:tab w:val="left" w:pos="720"/>
        </w:tabs>
        <w:autoSpaceDE w:val="0"/>
        <w:autoSpaceDN w:val="0"/>
        <w:adjustRightInd w:val="0"/>
        <w:jc w:val="both"/>
        <w:rPr>
          <w:rFonts w:ascii="Times New Roman" w:hAnsi="Times New Roman"/>
          <w:szCs w:val="24"/>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ІІ. ЦЕНИ И УСЛОВИЯ НА ПЛАЩАНЕ</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t xml:space="preserve">Чл. 3. (1) </w:t>
      </w:r>
      <w:r w:rsidRPr="001E72F0">
        <w:rPr>
          <w:rFonts w:ascii="Times New Roman" w:hAnsi="Times New Roman"/>
          <w:szCs w:val="24"/>
          <w:lang w:val="bg-BG"/>
        </w:rPr>
        <w:t xml:space="preserve">ВЪЗЛОЖИТЕЛЯТ се задължава да заплаща на </w:t>
      </w:r>
      <w:r w:rsidRPr="001E72F0">
        <w:rPr>
          <w:rFonts w:ascii="Times New Roman" w:hAnsi="Times New Roman"/>
          <w:b/>
          <w:szCs w:val="24"/>
          <w:lang w:val="bg-BG"/>
        </w:rPr>
        <w:t xml:space="preserve"> </w:t>
      </w:r>
      <w:r w:rsidRPr="001E72F0">
        <w:rPr>
          <w:rFonts w:ascii="Times New Roman" w:hAnsi="Times New Roman"/>
          <w:szCs w:val="24"/>
          <w:lang w:val="bg-BG"/>
        </w:rPr>
        <w:t xml:space="preserve">ИЗПЪЛНИТЕЛЯ цената за един сервизен час по този договор  -  </w:t>
      </w:r>
      <w:r w:rsidRPr="001E72F0">
        <w:rPr>
          <w:rFonts w:ascii="Times New Roman" w:hAnsi="Times New Roman"/>
          <w:b/>
          <w:szCs w:val="24"/>
        </w:rPr>
        <w:t xml:space="preserve">…………. </w:t>
      </w:r>
      <w:r w:rsidRPr="001E72F0">
        <w:rPr>
          <w:rFonts w:ascii="Times New Roman" w:hAnsi="Times New Roman"/>
          <w:b/>
          <w:szCs w:val="24"/>
          <w:lang w:val="bg-BG"/>
        </w:rPr>
        <w:t>лева с вкл. ДДС</w:t>
      </w:r>
      <w:r w:rsidRPr="001E72F0">
        <w:rPr>
          <w:rFonts w:ascii="Times New Roman" w:hAnsi="Times New Roman"/>
          <w:szCs w:val="24"/>
        </w:rPr>
        <w:t xml:space="preserve"> (</w:t>
      </w:r>
      <w:r w:rsidRPr="001E72F0">
        <w:rPr>
          <w:rFonts w:ascii="Times New Roman" w:hAnsi="Times New Roman"/>
          <w:szCs w:val="24"/>
          <w:lang w:val="bg-BG"/>
        </w:rPr>
        <w:t>словом:</w:t>
      </w:r>
      <w:r w:rsidRPr="001E72F0">
        <w:rPr>
          <w:rFonts w:ascii="Times New Roman" w:hAnsi="Times New Roman"/>
          <w:szCs w:val="24"/>
        </w:rPr>
        <w:t xml:space="preserve"> ………….</w:t>
      </w:r>
      <w:r w:rsidRPr="001E72F0">
        <w:rPr>
          <w:rFonts w:ascii="Times New Roman" w:hAnsi="Times New Roman"/>
          <w:szCs w:val="24"/>
          <w:lang w:val="bg-BG"/>
        </w:rPr>
        <w:t>.).</w:t>
      </w:r>
    </w:p>
    <w:p w:rsidR="001E72F0" w:rsidRPr="001E72F0" w:rsidRDefault="001E72F0" w:rsidP="001E72F0">
      <w:pPr>
        <w:widowControl w:val="0"/>
        <w:tabs>
          <w:tab w:val="left" w:pos="709"/>
        </w:tabs>
        <w:autoSpaceDE w:val="0"/>
        <w:autoSpaceDN w:val="0"/>
        <w:adjustRightInd w:val="0"/>
        <w:ind w:firstLine="720"/>
        <w:jc w:val="both"/>
        <w:rPr>
          <w:rFonts w:ascii="Times New Roman" w:hAnsi="Times New Roman"/>
          <w:szCs w:val="24"/>
          <w:lang w:val="bg-BG"/>
        </w:rPr>
      </w:pPr>
      <w:r w:rsidRPr="001E72F0">
        <w:rPr>
          <w:rFonts w:ascii="Times New Roman" w:hAnsi="Times New Roman"/>
          <w:b/>
          <w:szCs w:val="24"/>
          <w:lang w:val="bg-BG"/>
        </w:rPr>
        <w:t xml:space="preserve">(2) </w:t>
      </w:r>
      <w:r w:rsidRPr="001E72F0">
        <w:rPr>
          <w:rFonts w:ascii="Times New Roman" w:hAnsi="Times New Roman"/>
          <w:szCs w:val="24"/>
          <w:lang w:val="bg-BG"/>
        </w:rPr>
        <w:t>Търговската отстъпка от цената на дребно на резервни части е ………….. %. Отстъпката е постоянна и валидна за срока на действие на договора.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Чл. 4</w:t>
      </w:r>
      <w:r w:rsidRPr="001E72F0">
        <w:rPr>
          <w:rFonts w:ascii="Times New Roman" w:hAnsi="Times New Roman"/>
          <w:szCs w:val="24"/>
          <w:lang w:val="bg-BG"/>
        </w:rPr>
        <w:t xml:space="preserve"> Плащането на дължимото на ИЗПЪЛНИТЕЛЯ възнаграждение ще се извършва по банков път в рамките на 30 /тридесет/ работни дни, след всяка извършена </w:t>
      </w:r>
      <w:r w:rsidRPr="001E72F0">
        <w:rPr>
          <w:rFonts w:ascii="Times New Roman" w:hAnsi="Times New Roman"/>
          <w:szCs w:val="24"/>
          <w:lang w:val="bg-BG"/>
        </w:rPr>
        <w:lastRenderedPageBreak/>
        <w:t>услуга срещу представена оригинална фактура, издадена на ВЪЗЛОЖИТЕЛЯ или негов второстепенен разпоредител, който не е самостоятелно юридическо лице и е ползвател на автомобила и/или електрозаваръчен агрегат  от приложения списък. Фактурата да съдържа информация за броя, вида и единичната цена на вложените резервни части и цената на труда и подписването на приемо-предавателен протокол.</w:t>
      </w:r>
    </w:p>
    <w:p w:rsidR="001E72F0" w:rsidRPr="001E72F0" w:rsidRDefault="001E72F0" w:rsidP="001E72F0">
      <w:pPr>
        <w:widowControl w:val="0"/>
        <w:autoSpaceDE w:val="0"/>
        <w:autoSpaceDN w:val="0"/>
        <w:adjustRightInd w:val="0"/>
        <w:ind w:firstLine="708"/>
        <w:jc w:val="both"/>
        <w:rPr>
          <w:rFonts w:ascii="Times New Roman" w:hAnsi="Times New Roman"/>
          <w:bCs/>
          <w:szCs w:val="24"/>
          <w:lang w:val="bg-BG"/>
        </w:rPr>
      </w:pPr>
      <w:r w:rsidRPr="001E72F0">
        <w:rPr>
          <w:rFonts w:ascii="Times New Roman" w:hAnsi="Times New Roman"/>
          <w:b/>
          <w:szCs w:val="24"/>
          <w:lang w:val="bg-BG"/>
        </w:rPr>
        <w:t xml:space="preserve">Чл. 5. </w:t>
      </w:r>
      <w:r w:rsidRPr="001E72F0">
        <w:rPr>
          <w:rFonts w:ascii="Times New Roman" w:hAnsi="Times New Roman"/>
          <w:bCs/>
          <w:szCs w:val="24"/>
          <w:lang w:val="bg-BG"/>
        </w:rPr>
        <w:t>Банковата сметка на Изпълнителя е:</w:t>
      </w:r>
    </w:p>
    <w:p w:rsidR="001E72F0" w:rsidRPr="001E72F0" w:rsidRDefault="001E72F0" w:rsidP="001E72F0">
      <w:pPr>
        <w:widowControl w:val="0"/>
        <w:tabs>
          <w:tab w:val="left" w:pos="709"/>
          <w:tab w:val="left" w:pos="1418"/>
          <w:tab w:val="left" w:pos="2127"/>
          <w:tab w:val="left" w:pos="2836"/>
          <w:tab w:val="left" w:pos="3545"/>
          <w:tab w:val="left" w:pos="4254"/>
          <w:tab w:val="left" w:pos="5370"/>
        </w:tabs>
        <w:autoSpaceDE w:val="0"/>
        <w:autoSpaceDN w:val="0"/>
        <w:adjustRightInd w:val="0"/>
        <w:jc w:val="both"/>
        <w:rPr>
          <w:rFonts w:ascii="Times New Roman" w:hAnsi="Times New Roman"/>
          <w:bCs/>
          <w:szCs w:val="24"/>
          <w:lang w:val="bg-BG"/>
        </w:rPr>
      </w:pPr>
      <w:r w:rsidRPr="001E72F0">
        <w:rPr>
          <w:rFonts w:ascii="Times New Roman" w:hAnsi="Times New Roman"/>
          <w:bCs/>
          <w:szCs w:val="24"/>
          <w:lang w:val="bg-BG"/>
        </w:rPr>
        <w:tab/>
        <w:t>IBAN : …………………………..……..;  Банка : ……………..………………..;</w:t>
      </w:r>
    </w:p>
    <w:p w:rsidR="001E72F0" w:rsidRPr="001E72F0" w:rsidRDefault="001E72F0" w:rsidP="001E72F0">
      <w:pPr>
        <w:widowControl w:val="0"/>
        <w:autoSpaceDE w:val="0"/>
        <w:autoSpaceDN w:val="0"/>
        <w:adjustRightInd w:val="0"/>
        <w:jc w:val="both"/>
        <w:rPr>
          <w:rFonts w:ascii="Times New Roman" w:hAnsi="Times New Roman"/>
          <w:bCs/>
          <w:szCs w:val="24"/>
          <w:lang w:val="bg-BG"/>
        </w:rPr>
      </w:pPr>
      <w:r w:rsidRPr="001E72F0">
        <w:rPr>
          <w:rFonts w:ascii="Times New Roman" w:hAnsi="Times New Roman"/>
          <w:bCs/>
          <w:szCs w:val="24"/>
          <w:lang w:val="bg-BG"/>
        </w:rPr>
        <w:tab/>
        <w:t>BIC код :………………. …………......; Град /клон /офис</w:t>
      </w:r>
      <w:r w:rsidRPr="001E72F0">
        <w:rPr>
          <w:rFonts w:ascii="Times New Roman" w:hAnsi="Times New Roman"/>
          <w:bCs/>
          <w:szCs w:val="24"/>
        </w:rPr>
        <w:t xml:space="preserve">: </w:t>
      </w:r>
      <w:r w:rsidRPr="001E72F0">
        <w:rPr>
          <w:rFonts w:ascii="Times New Roman" w:hAnsi="Times New Roman"/>
          <w:bCs/>
          <w:szCs w:val="24"/>
          <w:lang w:val="bg-BG"/>
        </w:rPr>
        <w:t>………………….</w:t>
      </w:r>
    </w:p>
    <w:p w:rsidR="001E72F0" w:rsidRPr="001E72F0" w:rsidRDefault="001E72F0" w:rsidP="001E72F0">
      <w:pPr>
        <w:widowControl w:val="0"/>
        <w:tabs>
          <w:tab w:val="left" w:pos="709"/>
          <w:tab w:val="left" w:pos="1418"/>
          <w:tab w:val="left" w:pos="2127"/>
          <w:tab w:val="left" w:pos="2836"/>
          <w:tab w:val="left" w:pos="3545"/>
          <w:tab w:val="left" w:pos="4254"/>
          <w:tab w:val="left" w:pos="5370"/>
        </w:tabs>
        <w:autoSpaceDE w:val="0"/>
        <w:autoSpaceDN w:val="0"/>
        <w:adjustRightInd w:val="0"/>
        <w:jc w:val="both"/>
        <w:rPr>
          <w:rFonts w:ascii="Times New Roman" w:hAnsi="Times New Roman"/>
          <w:bCs/>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ІІІ. СРОК НА ДОГОВОРА</w:t>
      </w:r>
    </w:p>
    <w:p w:rsidR="001E72F0" w:rsidRPr="001E72F0" w:rsidRDefault="001E72F0" w:rsidP="001E72F0">
      <w:pPr>
        <w:widowControl w:val="0"/>
        <w:autoSpaceDE w:val="0"/>
        <w:autoSpaceDN w:val="0"/>
        <w:adjustRightInd w:val="0"/>
        <w:jc w:val="center"/>
        <w:rPr>
          <w:rFonts w:ascii="Times New Roman" w:hAnsi="Times New Roman"/>
          <w:bCs/>
          <w:szCs w:val="24"/>
          <w:lang w:val="bg-BG"/>
        </w:rPr>
      </w:pP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6. </w:t>
      </w:r>
      <w:r w:rsidRPr="001E72F0">
        <w:rPr>
          <w:rFonts w:ascii="Times New Roman" w:hAnsi="Times New Roman"/>
          <w:szCs w:val="24"/>
          <w:lang w:val="bg-BG"/>
        </w:rPr>
        <w:t>Договорът влиза  в сила от датата на подписването му от страните.</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Чл. 7. </w:t>
      </w:r>
      <w:r w:rsidRPr="001E72F0">
        <w:rPr>
          <w:rFonts w:ascii="Times New Roman" w:hAnsi="Times New Roman"/>
          <w:szCs w:val="24"/>
          <w:lang w:val="bg-BG"/>
        </w:rPr>
        <w:t>ИЗПЪЛНИТЕЛЯТ се задължава да изпълнява договорената в чл. 1 от настоящия договор услуга за 12 (дванадесет) месеца, считано от датата на подписването на договора.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Чл. 8.</w:t>
      </w:r>
      <w:r w:rsidRPr="001E72F0">
        <w:rPr>
          <w:rFonts w:ascii="Times New Roman" w:hAnsi="Times New Roman"/>
          <w:szCs w:val="24"/>
          <w:lang w:val="bg-BG"/>
        </w:rPr>
        <w:t xml:space="preserve"> Срокът за извършване на сервизното обслужване на автомобилите и електрозаваръчните агрегати е 3 работни дни, считано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 При спешни случаи ВЪЗЛОЖИТЕЛЯТ може да изиска от ИЗПЪЛНИТЕЛЯ да извърши ремонт на превозно средство и/или електрозаваръчен агрегат в рамките на 24 /двадесет и четири/ часа.</w:t>
      </w:r>
      <w:r w:rsidRPr="001E72F0">
        <w:rPr>
          <w:rFonts w:ascii="Times New Roman" w:hAnsi="Times New Roman"/>
          <w:sz w:val="20"/>
          <w:lang w:val="bg-BG"/>
        </w:rPr>
        <w:t xml:space="preserve"> </w:t>
      </w:r>
      <w:r w:rsidRPr="001E72F0">
        <w:rPr>
          <w:rFonts w:ascii="Times New Roman" w:hAnsi="Times New Roman"/>
          <w:szCs w:val="24"/>
          <w:lang w:val="bg-BG"/>
        </w:rPr>
        <w:t>Външнотърговската доставка се доказва от  ИЗПЪЛНИТЕЛЯ с представяне на заявка за доставка и фактура.</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ІV. ПРАВА И ЗАДЪЛЖЕНИЯ НА ИЗПЪЛНИТЕЛЯ</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tabs>
          <w:tab w:val="left" w:pos="900"/>
        </w:tabs>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9. </w:t>
      </w:r>
      <w:r w:rsidRPr="001E72F0">
        <w:rPr>
          <w:rFonts w:ascii="Times New Roman" w:hAnsi="Times New Roman"/>
          <w:szCs w:val="24"/>
          <w:lang w:val="bg-BG"/>
        </w:rPr>
        <w:t>ИЗПЪЛНИТЕЛЯТ се задължава да извършва квалифицирано, качествено и съгласно изискванията, установени от производителя ремонтните работи, след заявяване от страна на определено от ВЪЗЛОЖИТЕЛЯ лице</w:t>
      </w:r>
      <w:r w:rsidRPr="001E72F0">
        <w:rPr>
          <w:rFonts w:ascii="Times New Roman" w:hAnsi="Times New Roman"/>
          <w:szCs w:val="24"/>
        </w:rPr>
        <w:t xml:space="preserve"> </w:t>
      </w:r>
      <w:r w:rsidRPr="001E72F0">
        <w:rPr>
          <w:rFonts w:ascii="Times New Roman" w:hAnsi="Times New Roman"/>
          <w:szCs w:val="24"/>
          <w:lang w:val="bg-BG"/>
        </w:rPr>
        <w:t xml:space="preserve">при условията на договора. </w:t>
      </w:r>
    </w:p>
    <w:p w:rsidR="001E72F0" w:rsidRPr="001E72F0" w:rsidRDefault="001E72F0" w:rsidP="001E72F0">
      <w:pPr>
        <w:widowControl w:val="0"/>
        <w:tabs>
          <w:tab w:val="left" w:pos="900"/>
        </w:tabs>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Чл. 10. </w:t>
      </w:r>
      <w:r w:rsidRPr="001E72F0">
        <w:rPr>
          <w:rFonts w:ascii="Times New Roman" w:hAnsi="Times New Roman"/>
          <w:szCs w:val="24"/>
          <w:lang w:val="bg-BG"/>
        </w:rPr>
        <w:t>ИЗПЪЛНИТЕЛЯТ влага резервни части, материали  и консумативи, които са оригинални, отговарят на нормативно приетите изисквания за качество в Република България и са сертифицирани за произход и качество.</w:t>
      </w:r>
    </w:p>
    <w:p w:rsidR="001E72F0" w:rsidRPr="001E72F0" w:rsidRDefault="001E72F0" w:rsidP="001E72F0">
      <w:pPr>
        <w:widowControl w:val="0"/>
        <w:tabs>
          <w:tab w:val="left" w:pos="900"/>
        </w:tabs>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11. </w:t>
      </w:r>
      <w:r w:rsidRPr="001E72F0">
        <w:rPr>
          <w:rFonts w:ascii="Times New Roman" w:hAnsi="Times New Roman"/>
          <w:szCs w:val="24"/>
          <w:lang w:val="bg-BG"/>
        </w:rPr>
        <w:t>ИЗПЪЛНИТЕЛЯТ  осигурява гаранционен срок от  ……….. месеца, считано от датата на издаване на фактурата за извършения ремонт.</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Чл. 12. </w:t>
      </w:r>
      <w:r w:rsidRPr="001E72F0">
        <w:rPr>
          <w:rFonts w:ascii="Times New Roman" w:hAnsi="Times New Roman"/>
          <w:szCs w:val="24"/>
          <w:lang w:val="bg-BG"/>
        </w:rPr>
        <w:t>Изпълнителят определя  упълномощено лице (</w:t>
      </w:r>
      <w:proofErr w:type="spellStart"/>
      <w:r w:rsidRPr="001E72F0">
        <w:rPr>
          <w:rFonts w:ascii="Times New Roman" w:hAnsi="Times New Roman"/>
          <w:szCs w:val="24"/>
          <w:lang w:val="bg-BG"/>
        </w:rPr>
        <w:t>приемчик</w:t>
      </w:r>
      <w:proofErr w:type="spellEnd"/>
      <w:r w:rsidRPr="001E72F0">
        <w:rPr>
          <w:rFonts w:ascii="Times New Roman" w:hAnsi="Times New Roman"/>
          <w:szCs w:val="24"/>
          <w:lang w:val="bg-BG"/>
        </w:rPr>
        <w:t xml:space="preserve">), който да приема и изготви заявка за необходимия ремонт на автомобилите и електрозаваръчни агрегати,  а именно: </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 xml:space="preserve">      …………………………………………………………………………………………</w:t>
      </w:r>
    </w:p>
    <w:p w:rsidR="001E72F0" w:rsidRPr="001E72F0" w:rsidRDefault="001E72F0" w:rsidP="001E72F0">
      <w:pPr>
        <w:widowControl w:val="0"/>
        <w:tabs>
          <w:tab w:val="left" w:pos="720"/>
        </w:tabs>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t>Чл. 13</w:t>
      </w:r>
      <w:r w:rsidRPr="001E72F0">
        <w:rPr>
          <w:rFonts w:ascii="Times New Roman" w:hAnsi="Times New Roman"/>
          <w:szCs w:val="24"/>
          <w:lang w:val="bg-BG"/>
        </w:rPr>
        <w:t>. След извършване на заявените работи, ИЗПЪЛНИТЕЛЯТ предава автомобила и/или електрозаваръчен агрегат на ВЪЗЛОЖИТЕЛЯ в състояние, годно за експлоатация, удостоверено с вписване в сервизната карта.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 xml:space="preserve">                                   </w:t>
      </w:r>
    </w:p>
    <w:p w:rsidR="001E72F0" w:rsidRPr="001E72F0" w:rsidRDefault="001E72F0" w:rsidP="001E72F0">
      <w:pPr>
        <w:widowControl w:val="0"/>
        <w:autoSpaceDE w:val="0"/>
        <w:autoSpaceDN w:val="0"/>
        <w:adjustRightInd w:val="0"/>
        <w:ind w:left="708" w:firstLine="708"/>
        <w:jc w:val="both"/>
        <w:rPr>
          <w:rFonts w:ascii="Times New Roman" w:hAnsi="Times New Roman"/>
          <w:szCs w:val="24"/>
          <w:lang w:val="bg-BG"/>
        </w:rPr>
      </w:pPr>
      <w:r w:rsidRPr="001E72F0">
        <w:rPr>
          <w:rFonts w:ascii="Times New Roman" w:hAnsi="Times New Roman"/>
          <w:szCs w:val="24"/>
          <w:lang w:val="bg-BG"/>
        </w:rPr>
        <w:t xml:space="preserve">  </w:t>
      </w:r>
      <w:r w:rsidRPr="001E72F0">
        <w:rPr>
          <w:rFonts w:ascii="Times New Roman" w:hAnsi="Times New Roman"/>
          <w:b/>
          <w:szCs w:val="24"/>
        </w:rPr>
        <w:t>V</w:t>
      </w:r>
      <w:r w:rsidRPr="001E72F0">
        <w:rPr>
          <w:rFonts w:ascii="Times New Roman" w:hAnsi="Times New Roman"/>
          <w:b/>
          <w:szCs w:val="24"/>
          <w:lang w:val="bg-BG"/>
        </w:rPr>
        <w:t>. ПРАВА И ЗАДЪЛЖЕНИЯ НА ВЪЗЛОЖИТЕЛЯ</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ind w:firstLine="720"/>
        <w:jc w:val="both"/>
        <w:rPr>
          <w:rFonts w:ascii="Times New Roman" w:hAnsi="Times New Roman"/>
          <w:szCs w:val="24"/>
          <w:lang w:val="bg-BG"/>
        </w:rPr>
      </w:pPr>
      <w:r w:rsidRPr="001E72F0">
        <w:rPr>
          <w:rFonts w:ascii="Times New Roman" w:hAnsi="Times New Roman"/>
          <w:b/>
          <w:szCs w:val="24"/>
          <w:lang w:val="bg-BG"/>
        </w:rPr>
        <w:t>Чл. 14.</w:t>
      </w:r>
      <w:r w:rsidRPr="001E72F0">
        <w:rPr>
          <w:rFonts w:ascii="Times New Roman" w:hAnsi="Times New Roman"/>
          <w:szCs w:val="24"/>
          <w:lang w:val="bg-BG"/>
        </w:rPr>
        <w:t xml:space="preserve"> ВЪЗЛОЖИТЕЛЯТ е длъжен да окаже необходимото съдействие на Изпълнителя за изпълнение на договора.</w:t>
      </w:r>
    </w:p>
    <w:p w:rsidR="001E72F0" w:rsidRPr="001E72F0" w:rsidRDefault="001E72F0" w:rsidP="001E72F0">
      <w:pPr>
        <w:widowControl w:val="0"/>
        <w:autoSpaceDE w:val="0"/>
        <w:autoSpaceDN w:val="0"/>
        <w:adjustRightInd w:val="0"/>
        <w:ind w:firstLine="720"/>
        <w:jc w:val="both"/>
        <w:rPr>
          <w:rFonts w:ascii="Times New Roman" w:hAnsi="Times New Roman"/>
          <w:szCs w:val="24"/>
          <w:lang w:val="bg-BG"/>
        </w:rPr>
      </w:pPr>
      <w:r w:rsidRPr="001E72F0">
        <w:rPr>
          <w:rFonts w:ascii="Times New Roman" w:hAnsi="Times New Roman"/>
          <w:b/>
          <w:szCs w:val="24"/>
          <w:lang w:val="bg-BG"/>
        </w:rPr>
        <w:t>Чл. 15.</w:t>
      </w:r>
      <w:r w:rsidRPr="001E72F0">
        <w:rPr>
          <w:rFonts w:ascii="Times New Roman" w:hAnsi="Times New Roman"/>
          <w:szCs w:val="24"/>
          <w:lang w:val="bg-BG"/>
        </w:rPr>
        <w:t xml:space="preserve"> ВЪЗЛОЖИТЕЛЯТ  определя свой представител, отговарящ за контрол по изпълнението на договора от страна на ВЪЗЛОЖИТЕЛЯ за времето на действие на договора, а именно: инж. Стамен Савов – директор на ОП „Комунални дейности“ – </w:t>
      </w:r>
      <w:r w:rsidRPr="001E72F0">
        <w:rPr>
          <w:rFonts w:ascii="Times New Roman" w:hAnsi="Times New Roman"/>
          <w:szCs w:val="24"/>
          <w:lang w:val="bg-BG"/>
        </w:rPr>
        <w:lastRenderedPageBreak/>
        <w:t>Русе.</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Чл. 16.</w:t>
      </w:r>
      <w:r w:rsidRPr="001E72F0">
        <w:rPr>
          <w:rFonts w:ascii="Times New Roman" w:hAnsi="Times New Roman"/>
          <w:szCs w:val="24"/>
          <w:lang w:val="bg-BG"/>
        </w:rPr>
        <w:t xml:space="preserve"> ВЪЗЛОЖИТЕЛЯТ  прави заявка за извършване на работите, предмет на този договор писмено и на телефоните, посочени в чл. 13 от настоящия договор.</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Чл. 17.</w:t>
      </w:r>
      <w:r w:rsidRPr="001E72F0">
        <w:rPr>
          <w:rFonts w:ascii="Times New Roman" w:hAnsi="Times New Roman"/>
          <w:szCs w:val="24"/>
          <w:lang w:val="bg-BG"/>
        </w:rPr>
        <w:t xml:space="preserve">  </w:t>
      </w:r>
      <w:r w:rsidRPr="001E72F0">
        <w:rPr>
          <w:rFonts w:ascii="Times New Roman" w:hAnsi="Times New Roman"/>
          <w:b/>
          <w:szCs w:val="24"/>
          <w:lang w:val="bg-BG"/>
        </w:rPr>
        <w:t>(1)</w:t>
      </w:r>
      <w:r w:rsidRPr="001E72F0">
        <w:rPr>
          <w:rFonts w:ascii="Times New Roman" w:hAnsi="Times New Roman"/>
          <w:szCs w:val="24"/>
          <w:lang w:val="bg-BG"/>
        </w:rPr>
        <w:t xml:space="preserve"> ВЪЗЛОЖИТЕЛЯТ има право да иска от Изпълнителя да извършва сервизното обслужване и ремонт на автомобилите в сроковете съгласно чл. 8.</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(2)</w:t>
      </w:r>
      <w:r w:rsidRPr="001E72F0">
        <w:rPr>
          <w:rFonts w:ascii="Times New Roman" w:hAnsi="Times New Roman"/>
          <w:szCs w:val="24"/>
          <w:lang w:val="bg-BG"/>
        </w:rPr>
        <w:t xml:space="preserve"> ВЪЗЛОЖИТЕЛЯТ има право да иска от ИЗПЪЛНИТЕЛЯ да извърши ремонт за срока, определен в чл. 8, изречение второ тогава, когато е възникнала нужда от незабавен ремонт на превозно средство и/или електрозаваръчен агрегат, които не биха могли да бъдат заменени с други такива, собственост на Община Русе, без това да доведе до нарушаване на функциите на структурни звена на общината, чиято дейност зависи от възможността да се използва превозно средство с определени характеристики и/или електрозаваръчен агрегат.</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Чл. 18</w:t>
      </w:r>
      <w:r w:rsidRPr="001E72F0">
        <w:rPr>
          <w:rFonts w:ascii="Times New Roman" w:hAnsi="Times New Roman"/>
          <w:szCs w:val="24"/>
          <w:lang w:val="bg-BG"/>
        </w:rPr>
        <w:t>.</w:t>
      </w:r>
      <w:r w:rsidRPr="001E72F0">
        <w:rPr>
          <w:rFonts w:ascii="Times New Roman" w:hAnsi="Times New Roman"/>
          <w:b/>
          <w:szCs w:val="24"/>
          <w:lang w:val="bg-BG"/>
        </w:rPr>
        <w:t xml:space="preserve"> (1)</w:t>
      </w:r>
      <w:r w:rsidRPr="001E72F0">
        <w:rPr>
          <w:rFonts w:ascii="Times New Roman" w:hAnsi="Times New Roman"/>
          <w:szCs w:val="24"/>
          <w:lang w:val="bg-BG"/>
        </w:rPr>
        <w:t xml:space="preserve">  ВЪЗЛОЖИТЕЛЯТ  има право по време на изпълнение на работите, предмет на този договор, да осъществява контрол по качеството на изпълнението, без да пречи на работата на ИЗПЪЛНИТЕЛЯ.</w:t>
      </w:r>
    </w:p>
    <w:p w:rsidR="001E72F0" w:rsidRPr="001E72F0" w:rsidRDefault="001E72F0" w:rsidP="001E72F0">
      <w:pPr>
        <w:widowControl w:val="0"/>
        <w:autoSpaceDE w:val="0"/>
        <w:autoSpaceDN w:val="0"/>
        <w:adjustRightInd w:val="0"/>
        <w:ind w:firstLine="720"/>
        <w:jc w:val="both"/>
        <w:rPr>
          <w:rFonts w:ascii="Times New Roman" w:hAnsi="Times New Roman"/>
          <w:szCs w:val="24"/>
          <w:lang w:val="bg-BG"/>
        </w:rPr>
      </w:pPr>
      <w:r w:rsidRPr="001E72F0">
        <w:rPr>
          <w:rFonts w:ascii="Times New Roman" w:hAnsi="Times New Roman"/>
          <w:b/>
          <w:szCs w:val="24"/>
          <w:lang w:val="bg-BG"/>
        </w:rPr>
        <w:t xml:space="preserve">(2) </w:t>
      </w:r>
      <w:r w:rsidRPr="001E72F0">
        <w:rPr>
          <w:rFonts w:ascii="Times New Roman" w:hAnsi="Times New Roman"/>
          <w:szCs w:val="24"/>
          <w:lang w:val="bg-BG"/>
        </w:rPr>
        <w:t>При установяване на отклонения и недостатъци по договореното се съставя констативен протокол, подписан от представители на ВЪЗЛОЖИТЕЛЯ и ИЗПЪЛНИТЕЛЯ. При неявяване на представител на ИЗПЪЛНИТЕЛЯ за съставяне на протокола същият се съставя в негово отсъствие и отразените в него данни се считат за верни. Копие от протокола се изпраща на ИЗПЪЛНИТЕЛЯ.</w:t>
      </w:r>
    </w:p>
    <w:p w:rsidR="001E72F0" w:rsidRPr="001E72F0" w:rsidRDefault="001E72F0" w:rsidP="001E72F0">
      <w:pPr>
        <w:widowControl w:val="0"/>
        <w:autoSpaceDE w:val="0"/>
        <w:autoSpaceDN w:val="0"/>
        <w:adjustRightInd w:val="0"/>
        <w:ind w:firstLine="720"/>
        <w:jc w:val="both"/>
        <w:rPr>
          <w:rFonts w:ascii="Times New Roman" w:hAnsi="Times New Roman"/>
          <w:szCs w:val="24"/>
          <w:lang w:val="bg-BG"/>
        </w:rPr>
      </w:pPr>
      <w:r w:rsidRPr="001E72F0">
        <w:rPr>
          <w:rFonts w:ascii="Times New Roman" w:hAnsi="Times New Roman"/>
          <w:b/>
          <w:szCs w:val="24"/>
          <w:lang w:val="bg-BG"/>
        </w:rPr>
        <w:t xml:space="preserve">(3) </w:t>
      </w:r>
      <w:r w:rsidRPr="001E72F0">
        <w:rPr>
          <w:rFonts w:ascii="Times New Roman" w:hAnsi="Times New Roman"/>
          <w:szCs w:val="24"/>
          <w:lang w:val="bg-BG"/>
        </w:rPr>
        <w:t>Констативният протокол се изготвя в тридневен срок, считано от датата на установяване на отклоненията.</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Чл. 19 (1)</w:t>
      </w:r>
      <w:r w:rsidRPr="001E72F0">
        <w:rPr>
          <w:rFonts w:ascii="Times New Roman" w:hAnsi="Times New Roman"/>
          <w:szCs w:val="24"/>
          <w:lang w:val="bg-BG"/>
        </w:rPr>
        <w:t xml:space="preserve"> Констатираните отклонения от договореното се отстраняват от ИЗПЪЛНИТЕЛЯ за негова сметка в 3 /три/ дневен срок от датата на подписване на констативния протокол или от получаване на копие от протокола по ал. 2 на предходния член.</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(2)</w:t>
      </w:r>
      <w:r w:rsidRPr="001E72F0">
        <w:rPr>
          <w:rFonts w:ascii="Times New Roman" w:hAnsi="Times New Roman"/>
          <w:szCs w:val="24"/>
          <w:lang w:val="bg-BG"/>
        </w:rPr>
        <w:t xml:space="preserve"> Ако е необходим по-дълъг срок, той се определя с констативния протокол, подписан от представители на ВЪЗЛОЖИТЕЛЯ и ИЗПЪЛНИТЕЛЯ. Този срок не може да е по-дълъг от 30 /тридесет/ календарни дни.</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Чл. 20.</w:t>
      </w:r>
      <w:r w:rsidRPr="001E72F0">
        <w:rPr>
          <w:rFonts w:ascii="Times New Roman" w:hAnsi="Times New Roman"/>
          <w:szCs w:val="24"/>
          <w:lang w:val="bg-BG"/>
        </w:rPr>
        <w:t xml:space="preserve"> ВЪЗЛОЖИТЕЛЯТ  се задължава да заплаща уговореното в договора възнаграждение за извършените работи, след  представяне на редовно издадена фактура.</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r w:rsidRPr="001E72F0">
        <w:rPr>
          <w:rFonts w:ascii="Times New Roman" w:hAnsi="Times New Roman"/>
          <w:b/>
          <w:szCs w:val="24"/>
          <w:lang w:val="bg-BG"/>
        </w:rPr>
        <w:t xml:space="preserve">Чл. 21.  </w:t>
      </w:r>
      <w:r w:rsidRPr="001E72F0">
        <w:rPr>
          <w:rFonts w:ascii="Times New Roman" w:hAnsi="Times New Roman"/>
          <w:szCs w:val="24"/>
          <w:lang w:val="bg-BG"/>
        </w:rPr>
        <w:t xml:space="preserve">ВЪЗЛОЖИТЕЛЯТ   се задължава да осигури правилната експлоатация на автомобилите и електрозаваръчните агрегати, съгласно изискванията на производителя и препоръките на  ИЗПЪЛНИТЕЛЯ.                </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VІ. НЕУСТОЙКИ И САНКЦИИ</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center"/>
        <w:rPr>
          <w:rFonts w:ascii="Times New Roman" w:hAnsi="Times New Roman"/>
          <w:szCs w:val="24"/>
          <w:lang w:val="bg-BG"/>
        </w:rPr>
      </w:pPr>
      <w:r w:rsidRPr="001E72F0">
        <w:rPr>
          <w:rFonts w:ascii="Times New Roman" w:hAnsi="Times New Roman"/>
          <w:b/>
          <w:szCs w:val="24"/>
          <w:lang w:val="bg-BG"/>
        </w:rPr>
        <w:t>Чл. 22. (1)</w:t>
      </w:r>
      <w:r w:rsidRPr="001E72F0">
        <w:rPr>
          <w:rFonts w:ascii="Times New Roman" w:hAnsi="Times New Roman"/>
          <w:szCs w:val="24"/>
          <w:lang w:val="bg-BG"/>
        </w:rPr>
        <w:t xml:space="preserve"> При забавяне за извършване на ремонтните работи извън сроковете посочени </w:t>
      </w:r>
    </w:p>
    <w:p w:rsidR="001E72F0" w:rsidRPr="001E72F0" w:rsidRDefault="001E72F0" w:rsidP="001E72F0">
      <w:pPr>
        <w:widowControl w:val="0"/>
        <w:autoSpaceDE w:val="0"/>
        <w:autoSpaceDN w:val="0"/>
        <w:adjustRightInd w:val="0"/>
        <w:rPr>
          <w:rFonts w:ascii="Times New Roman" w:hAnsi="Times New Roman"/>
          <w:szCs w:val="24"/>
          <w:lang w:val="bg-BG"/>
        </w:rPr>
      </w:pPr>
      <w:r w:rsidRPr="001E72F0">
        <w:rPr>
          <w:rFonts w:ascii="Times New Roman" w:hAnsi="Times New Roman"/>
          <w:szCs w:val="24"/>
          <w:lang w:val="bg-BG"/>
        </w:rPr>
        <w:t xml:space="preserve">в чл.8 и при неизпълнение на някое от условията на договора от ИЗПЪЛНИТЕЛЯ, </w:t>
      </w:r>
    </w:p>
    <w:p w:rsidR="001E72F0" w:rsidRPr="001E72F0" w:rsidRDefault="001E72F0" w:rsidP="001E72F0">
      <w:pPr>
        <w:widowControl w:val="0"/>
        <w:autoSpaceDE w:val="0"/>
        <w:autoSpaceDN w:val="0"/>
        <w:adjustRightInd w:val="0"/>
        <w:rPr>
          <w:rFonts w:ascii="Times New Roman" w:hAnsi="Times New Roman"/>
          <w:szCs w:val="24"/>
          <w:lang w:val="bg-BG"/>
        </w:rPr>
      </w:pPr>
      <w:r w:rsidRPr="001E72F0">
        <w:rPr>
          <w:rFonts w:ascii="Times New Roman" w:hAnsi="Times New Roman"/>
          <w:szCs w:val="24"/>
          <w:lang w:val="bg-BG"/>
        </w:rPr>
        <w:t>ВЪЗЛОЖИТЕЛЯТ може да наложи неустойка в размер на 0,1% /нула цяло и един/ върху стойността на  неизпълненото за всеки просрочен ден, но не повече от 10% /десет/.</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(2) </w:t>
      </w:r>
      <w:r w:rsidRPr="001E72F0">
        <w:rPr>
          <w:rFonts w:ascii="Times New Roman" w:hAnsi="Times New Roman"/>
          <w:szCs w:val="24"/>
          <w:lang w:val="bg-BG"/>
        </w:rPr>
        <w:t>при разваляне на договора по чл. 23, ал. 2 ВЪЗЛОЖИТЕЛЯТ има право да получи неустойка в размер на 20 % от стойността на договора.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(3)</w:t>
      </w:r>
      <w:r w:rsidRPr="001E72F0">
        <w:rPr>
          <w:rFonts w:ascii="Times New Roman" w:hAnsi="Times New Roman"/>
          <w:szCs w:val="24"/>
          <w:lang w:val="bg-BG"/>
        </w:rPr>
        <w:t xml:space="preserve"> Неустойката не лишава изправната страна от правото да търси обезщетение за вреди по общия ред.</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(4)</w:t>
      </w:r>
      <w:r w:rsidRPr="001E72F0">
        <w:rPr>
          <w:rFonts w:ascii="Times New Roman" w:hAnsi="Times New Roman"/>
          <w:szCs w:val="24"/>
          <w:lang w:val="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w:t>
      </w:r>
      <w:r w:rsidRPr="001E72F0">
        <w:rPr>
          <w:rFonts w:ascii="Times New Roman" w:hAnsi="Times New Roman"/>
          <w:szCs w:val="24"/>
          <w:lang w:val="bg-BG"/>
        </w:rPr>
        <w:lastRenderedPageBreak/>
        <w:t>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r w:rsidRPr="001E72F0">
        <w:rPr>
          <w:rFonts w:ascii="Times New Roman" w:hAnsi="Times New Roman"/>
          <w:b/>
          <w:szCs w:val="24"/>
          <w:lang w:val="bg-BG"/>
        </w:rPr>
        <w:t>VІI. ПРЕКРАТЯВАНЕ НА ДОГОВОРА</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23. (1) </w:t>
      </w:r>
      <w:r w:rsidRPr="001E72F0">
        <w:rPr>
          <w:rFonts w:ascii="Times New Roman" w:hAnsi="Times New Roman"/>
          <w:szCs w:val="24"/>
          <w:lang w:val="bg-BG"/>
        </w:rPr>
        <w:t>Настоящият договор се прекратява:</w:t>
      </w:r>
    </w:p>
    <w:p w:rsidR="001E72F0" w:rsidRPr="001E72F0" w:rsidRDefault="001E72F0" w:rsidP="001E72F0">
      <w:pPr>
        <w:widowControl w:val="0"/>
        <w:numPr>
          <w:ilvl w:val="0"/>
          <w:numId w:val="5"/>
        </w:numPr>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с изтичане срока на договора;</w:t>
      </w:r>
    </w:p>
    <w:p w:rsidR="001E72F0" w:rsidRPr="001E72F0" w:rsidRDefault="001E72F0" w:rsidP="001E72F0">
      <w:pPr>
        <w:widowControl w:val="0"/>
        <w:numPr>
          <w:ilvl w:val="0"/>
          <w:numId w:val="5"/>
        </w:numPr>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по взаимно съгласие между страните, изразено писмено;</w:t>
      </w:r>
    </w:p>
    <w:p w:rsidR="001E72F0" w:rsidRPr="001E72F0" w:rsidRDefault="001E72F0" w:rsidP="001E72F0">
      <w:pPr>
        <w:widowControl w:val="0"/>
        <w:numPr>
          <w:ilvl w:val="0"/>
          <w:numId w:val="5"/>
        </w:numPr>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 xml:space="preserve">при невиновна невъзможност за неизпълнение, поради наличието на </w:t>
      </w:r>
    </w:p>
    <w:p w:rsidR="001E72F0" w:rsidRPr="001E72F0" w:rsidRDefault="001E72F0" w:rsidP="001E72F0">
      <w:pPr>
        <w:jc w:val="both"/>
        <w:rPr>
          <w:rFonts w:ascii="Times New Roman" w:hAnsi="Times New Roman"/>
          <w:szCs w:val="24"/>
          <w:lang w:val="bg-BG"/>
        </w:rPr>
      </w:pPr>
      <w:r w:rsidRPr="001E72F0">
        <w:rPr>
          <w:rFonts w:ascii="Times New Roman" w:hAnsi="Times New Roman"/>
          <w:szCs w:val="24"/>
          <w:lang w:val="bg-BG"/>
        </w:rPr>
        <w:t>непреодолима сила или форсмажорни обстоятелства, т.е. при настъпването на събитие, представляващо непреодолима сила (природни бедствия, извънредно положение, стачки и др.);</w:t>
      </w:r>
    </w:p>
    <w:p w:rsidR="001E72F0" w:rsidRPr="001E72F0" w:rsidRDefault="001E72F0" w:rsidP="001E72F0">
      <w:pPr>
        <w:widowControl w:val="0"/>
        <w:autoSpaceDE w:val="0"/>
        <w:autoSpaceDN w:val="0"/>
        <w:adjustRightInd w:val="0"/>
        <w:ind w:left="705"/>
        <w:jc w:val="both"/>
        <w:rPr>
          <w:rFonts w:ascii="Times New Roman" w:hAnsi="Times New Roman"/>
          <w:szCs w:val="24"/>
          <w:lang w:val="bg-BG"/>
        </w:rPr>
      </w:pPr>
      <w:r w:rsidRPr="001E72F0">
        <w:rPr>
          <w:rFonts w:ascii="Times New Roman" w:hAnsi="Times New Roman"/>
          <w:b/>
          <w:szCs w:val="24"/>
          <w:lang w:val="bg-BG"/>
        </w:rPr>
        <w:t xml:space="preserve">(2) </w:t>
      </w:r>
      <w:r w:rsidRPr="001E72F0">
        <w:rPr>
          <w:rFonts w:ascii="Times New Roman" w:hAnsi="Times New Roman"/>
          <w:szCs w:val="24"/>
          <w:lang w:val="bg-BG"/>
        </w:rPr>
        <w:t xml:space="preserve">При неизпълнение на което и да е от задълженията на ИЗПЪЛНИТЕЛЯ, </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 xml:space="preserve"> ВЪЗЛОЖИТЕЛЯТ има право едностранно да развали действието на този договор, при условията на чл. 87 от ЗЗД, което  не освобождава неизправната страна от заплащане на договорената неустойка.</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center"/>
        <w:rPr>
          <w:rFonts w:ascii="Times New Roman" w:hAnsi="Times New Roman"/>
          <w:b/>
          <w:szCs w:val="24"/>
          <w:lang w:val="bg-BG"/>
        </w:rPr>
      </w:pPr>
      <w:proofErr w:type="gramStart"/>
      <w:r w:rsidRPr="001E72F0">
        <w:rPr>
          <w:rFonts w:ascii="Times New Roman" w:hAnsi="Times New Roman"/>
          <w:b/>
          <w:szCs w:val="24"/>
        </w:rPr>
        <w:t>VII</w:t>
      </w:r>
      <w:r w:rsidRPr="001E72F0">
        <w:rPr>
          <w:rFonts w:ascii="Times New Roman" w:hAnsi="Times New Roman"/>
          <w:b/>
          <w:szCs w:val="24"/>
          <w:lang w:val="bg-BG"/>
        </w:rPr>
        <w:t>І.</w:t>
      </w:r>
      <w:proofErr w:type="gramEnd"/>
      <w:r w:rsidRPr="001E72F0">
        <w:rPr>
          <w:rFonts w:ascii="Times New Roman" w:hAnsi="Times New Roman"/>
          <w:b/>
          <w:szCs w:val="24"/>
          <w:lang w:val="bg-BG"/>
        </w:rPr>
        <w:t xml:space="preserve"> ДОПЪЛНИТЕЛНИ РАЗПОРЕДБИ</w:t>
      </w:r>
    </w:p>
    <w:p w:rsidR="001E72F0" w:rsidRPr="001E72F0" w:rsidRDefault="001E72F0" w:rsidP="001E72F0">
      <w:pPr>
        <w:widowControl w:val="0"/>
        <w:autoSpaceDE w:val="0"/>
        <w:autoSpaceDN w:val="0"/>
        <w:adjustRightInd w:val="0"/>
        <w:jc w:val="center"/>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24. (1) </w:t>
      </w:r>
      <w:r w:rsidRPr="001E72F0">
        <w:rPr>
          <w:rFonts w:ascii="Times New Roman" w:hAnsi="Times New Roman"/>
          <w:szCs w:val="24"/>
          <w:lang w:val="bg-BG"/>
        </w:rPr>
        <w:t>Разпоредбите на настоящия договор се тълкуват в съответствие със законите и действащите в Република България разпоредби.</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(2) </w:t>
      </w:r>
      <w:r w:rsidRPr="001E72F0">
        <w:rPr>
          <w:rFonts w:ascii="Times New Roman" w:hAnsi="Times New Roman"/>
          <w:szCs w:val="24"/>
          <w:lang w:val="bg-BG"/>
        </w:rPr>
        <w:t>Настоящият договор може да бъде изменян в предвидените от ЗОП случаи.</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b/>
          <w:szCs w:val="24"/>
          <w:lang w:val="bg-BG"/>
        </w:rPr>
        <w:tab/>
        <w:t xml:space="preserve">Чл. 25.  </w:t>
      </w:r>
      <w:r w:rsidRPr="001E72F0">
        <w:rPr>
          <w:rFonts w:ascii="Times New Roman" w:hAnsi="Times New Roman"/>
          <w:szCs w:val="24"/>
          <w:lang w:val="bg-BG"/>
        </w:rPr>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Чл. 26. </w:t>
      </w:r>
      <w:r w:rsidRPr="001E72F0">
        <w:rPr>
          <w:rFonts w:ascii="Times New Roman" w:hAnsi="Times New Roman"/>
          <w:szCs w:val="24"/>
          <w:lang w:val="bg-BG"/>
        </w:rPr>
        <w:t>Всички спорове, възникнали от или при изпълнението на настоящия договор ще бъдат уреждани по пътя на преговорите. Постигнатите договорености ще се оформят в споразумения, неразделна част от настоящия договор.</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r w:rsidRPr="001E72F0">
        <w:rPr>
          <w:rFonts w:ascii="Times New Roman" w:hAnsi="Times New Roman"/>
          <w:b/>
          <w:szCs w:val="24"/>
          <w:lang w:val="bg-BG"/>
        </w:rPr>
        <w:t xml:space="preserve">Чл. 27. </w:t>
      </w:r>
      <w:r w:rsidRPr="001E72F0">
        <w:rPr>
          <w:rFonts w:ascii="Times New Roman" w:hAnsi="Times New Roman"/>
          <w:szCs w:val="24"/>
          <w:lang w:val="bg-BG"/>
        </w:rPr>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eastAsia="Batang" w:hAnsi="Times New Roman"/>
          <w:szCs w:val="24"/>
          <w:lang w:val="bg-BG"/>
        </w:rPr>
        <w:t>Офертата на ИЗПЪЛНИТЕЛЯ и Заданието за обществена поръчка са неразделна част от договора.</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t>За неуредените в  настоящия договор въпроси се прилага действащото в Република България законодателство.</w:t>
      </w:r>
    </w:p>
    <w:p w:rsidR="001E72F0" w:rsidRPr="001E72F0" w:rsidRDefault="001E72F0" w:rsidP="001E72F0">
      <w:pPr>
        <w:widowControl w:val="0"/>
        <w:autoSpaceDE w:val="0"/>
        <w:autoSpaceDN w:val="0"/>
        <w:adjustRightInd w:val="0"/>
        <w:jc w:val="both"/>
        <w:rPr>
          <w:rFonts w:ascii="Times New Roman" w:hAnsi="Times New Roman"/>
          <w:szCs w:val="24"/>
          <w:lang w:val="bg-BG"/>
        </w:rPr>
      </w:pPr>
      <w:r w:rsidRPr="001E72F0">
        <w:rPr>
          <w:rFonts w:ascii="Times New Roman" w:hAnsi="Times New Roman"/>
          <w:szCs w:val="24"/>
          <w:lang w:val="bg-BG"/>
        </w:rPr>
        <w:tab/>
      </w: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szCs w:val="24"/>
          <w:lang w:val="bg-BG"/>
        </w:rPr>
        <w:tab/>
        <w:t xml:space="preserve">Настоящият договор се изготви и подписа в </w:t>
      </w:r>
      <w:r w:rsidRPr="001E72F0">
        <w:rPr>
          <w:rFonts w:ascii="Times New Roman" w:hAnsi="Times New Roman"/>
          <w:b/>
          <w:szCs w:val="24"/>
          <w:lang w:val="bg-BG"/>
        </w:rPr>
        <w:t>три</w:t>
      </w:r>
      <w:r w:rsidRPr="001E72F0">
        <w:rPr>
          <w:rFonts w:ascii="Times New Roman" w:hAnsi="Times New Roman"/>
          <w:szCs w:val="24"/>
          <w:lang w:val="bg-BG"/>
        </w:rPr>
        <w:t xml:space="preserve"> еднообразни екземпляра – </w:t>
      </w:r>
      <w:r w:rsidRPr="001E72F0">
        <w:rPr>
          <w:rFonts w:ascii="Times New Roman" w:hAnsi="Times New Roman"/>
          <w:b/>
          <w:szCs w:val="24"/>
          <w:lang w:val="bg-BG"/>
        </w:rPr>
        <w:t>два за ВЪЗЛОЖИТЕЛЯ и един за ИЗПЪЛНИТЕЛЯ.</w:t>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t>ПРИЛОЖЕНИЯ:</w:t>
      </w:r>
    </w:p>
    <w:p w:rsidR="001E72F0" w:rsidRPr="001E72F0" w:rsidRDefault="001E72F0" w:rsidP="001E72F0">
      <w:pPr>
        <w:widowControl w:val="0"/>
        <w:numPr>
          <w:ilvl w:val="0"/>
          <w:numId w:val="6"/>
        </w:numPr>
        <w:autoSpaceDE w:val="0"/>
        <w:autoSpaceDN w:val="0"/>
        <w:adjustRightInd w:val="0"/>
        <w:contextualSpacing/>
        <w:rPr>
          <w:rFonts w:ascii="Times New Roman" w:hAnsi="Times New Roman"/>
          <w:szCs w:val="24"/>
          <w:lang w:val="bg-BG"/>
        </w:rPr>
      </w:pPr>
      <w:r w:rsidRPr="001E72F0">
        <w:rPr>
          <w:rFonts w:ascii="Times New Roman" w:hAnsi="Times New Roman"/>
          <w:szCs w:val="24"/>
          <w:lang w:val="bg-BG"/>
        </w:rPr>
        <w:t xml:space="preserve">Приложение №1 - Списък на товарните автомобили и електрозаваръчни </w:t>
      </w:r>
    </w:p>
    <w:p w:rsidR="001E72F0" w:rsidRPr="001E72F0" w:rsidRDefault="001E72F0" w:rsidP="001E72F0">
      <w:pPr>
        <w:widowControl w:val="0"/>
        <w:autoSpaceDE w:val="0"/>
        <w:autoSpaceDN w:val="0"/>
        <w:adjustRightInd w:val="0"/>
        <w:rPr>
          <w:rFonts w:ascii="Times New Roman" w:hAnsi="Times New Roman"/>
          <w:szCs w:val="24"/>
          <w:lang w:val="bg-BG"/>
        </w:rPr>
      </w:pPr>
      <w:r w:rsidRPr="001E72F0">
        <w:rPr>
          <w:rFonts w:ascii="Times New Roman" w:hAnsi="Times New Roman"/>
          <w:szCs w:val="24"/>
          <w:lang w:val="bg-BG"/>
        </w:rPr>
        <w:t>агрегати, собственост на община Русе.</w:t>
      </w:r>
    </w:p>
    <w:p w:rsidR="001E72F0" w:rsidRPr="001E72F0" w:rsidRDefault="001E72F0" w:rsidP="001E72F0">
      <w:pPr>
        <w:widowControl w:val="0"/>
        <w:numPr>
          <w:ilvl w:val="0"/>
          <w:numId w:val="6"/>
        </w:numPr>
        <w:autoSpaceDE w:val="0"/>
        <w:autoSpaceDN w:val="0"/>
        <w:adjustRightInd w:val="0"/>
        <w:contextualSpacing/>
        <w:rPr>
          <w:rFonts w:ascii="Times New Roman" w:hAnsi="Times New Roman"/>
          <w:szCs w:val="24"/>
          <w:lang w:val="bg-BG"/>
        </w:rPr>
      </w:pPr>
      <w:r w:rsidRPr="001E72F0">
        <w:rPr>
          <w:rFonts w:ascii="Times New Roman" w:hAnsi="Times New Roman"/>
          <w:szCs w:val="24"/>
          <w:lang w:val="bg-BG"/>
        </w:rPr>
        <w:t>Оферта на ИЗПЪЛНИТЕЛЯ – Приложение № 2;</w:t>
      </w:r>
    </w:p>
    <w:p w:rsidR="001E72F0" w:rsidRPr="001E72F0" w:rsidRDefault="001E72F0" w:rsidP="001E72F0">
      <w:pPr>
        <w:widowControl w:val="0"/>
        <w:numPr>
          <w:ilvl w:val="0"/>
          <w:numId w:val="6"/>
        </w:numPr>
        <w:autoSpaceDE w:val="0"/>
        <w:autoSpaceDN w:val="0"/>
        <w:adjustRightInd w:val="0"/>
        <w:contextualSpacing/>
        <w:rPr>
          <w:rFonts w:ascii="Times New Roman" w:hAnsi="Times New Roman"/>
          <w:szCs w:val="24"/>
          <w:lang w:val="bg-BG"/>
        </w:rPr>
      </w:pPr>
      <w:r w:rsidRPr="001E72F0">
        <w:rPr>
          <w:rFonts w:ascii="Times New Roman" w:hAnsi="Times New Roman"/>
          <w:szCs w:val="24"/>
          <w:lang w:val="bg-BG"/>
        </w:rPr>
        <w:t>Техническа спецификация – Приложение № 3;</w:t>
      </w:r>
    </w:p>
    <w:p w:rsidR="001E72F0" w:rsidRPr="001E72F0" w:rsidRDefault="001E72F0" w:rsidP="001E72F0">
      <w:pPr>
        <w:widowControl w:val="0"/>
        <w:numPr>
          <w:ilvl w:val="0"/>
          <w:numId w:val="6"/>
        </w:numPr>
        <w:autoSpaceDE w:val="0"/>
        <w:autoSpaceDN w:val="0"/>
        <w:adjustRightInd w:val="0"/>
        <w:contextualSpacing/>
        <w:rPr>
          <w:rFonts w:ascii="Times New Roman" w:hAnsi="Times New Roman"/>
          <w:szCs w:val="24"/>
          <w:lang w:val="bg-BG"/>
        </w:rPr>
      </w:pPr>
      <w:r w:rsidRPr="001E72F0">
        <w:rPr>
          <w:rFonts w:ascii="Times New Roman" w:hAnsi="Times New Roman"/>
          <w:szCs w:val="24"/>
          <w:lang w:val="bg-BG"/>
        </w:rPr>
        <w:lastRenderedPageBreak/>
        <w:t>Техническо предложение на ИЗПЪЛНИТЕЛЯ – Приложение № 4;</w:t>
      </w:r>
    </w:p>
    <w:p w:rsidR="001E72F0" w:rsidRPr="001E72F0" w:rsidRDefault="001E72F0" w:rsidP="001E72F0">
      <w:pPr>
        <w:widowControl w:val="0"/>
        <w:numPr>
          <w:ilvl w:val="0"/>
          <w:numId w:val="6"/>
        </w:numPr>
        <w:autoSpaceDE w:val="0"/>
        <w:autoSpaceDN w:val="0"/>
        <w:adjustRightInd w:val="0"/>
        <w:contextualSpacing/>
        <w:rPr>
          <w:rFonts w:ascii="Times New Roman" w:hAnsi="Times New Roman"/>
          <w:szCs w:val="24"/>
          <w:lang w:val="bg-BG"/>
        </w:rPr>
      </w:pPr>
      <w:r w:rsidRPr="001E72F0">
        <w:rPr>
          <w:rFonts w:ascii="Times New Roman" w:hAnsi="Times New Roman"/>
          <w:szCs w:val="24"/>
          <w:lang w:val="bg-BG"/>
        </w:rPr>
        <w:t>Ценово предложение на  ИЗПЪЛНИТЕЛЯ – Приложение № 5.</w:t>
      </w: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p>
    <w:p w:rsidR="001E72F0" w:rsidRPr="001E72F0" w:rsidRDefault="001E72F0" w:rsidP="001E72F0">
      <w:pPr>
        <w:widowControl w:val="0"/>
        <w:autoSpaceDE w:val="0"/>
        <w:autoSpaceDN w:val="0"/>
        <w:adjustRightInd w:val="0"/>
        <w:ind w:firstLine="708"/>
        <w:jc w:val="both"/>
        <w:rPr>
          <w:rFonts w:ascii="Times New Roman" w:hAnsi="Times New Roman"/>
          <w:szCs w:val="24"/>
          <w:lang w:val="bg-BG"/>
        </w:rPr>
      </w:pP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t>ВЪЗЛОЖИТЕЛ:</w:t>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t>ИЗПЪЛНИТЕЛ:</w:t>
      </w:r>
    </w:p>
    <w:p w:rsidR="001E72F0" w:rsidRPr="001E72F0" w:rsidRDefault="001E72F0" w:rsidP="001E72F0">
      <w:pPr>
        <w:widowControl w:val="0"/>
        <w:autoSpaceDE w:val="0"/>
        <w:autoSpaceDN w:val="0"/>
        <w:adjustRightInd w:val="0"/>
        <w:jc w:val="both"/>
        <w:rPr>
          <w:rFonts w:ascii="Times New Roman" w:hAnsi="Times New Roman"/>
          <w:b/>
          <w:szCs w:val="24"/>
          <w:lang w:val="bg-BG"/>
        </w:rPr>
      </w:pP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b/>
          <w:szCs w:val="24"/>
          <w:lang w:val="bg-BG"/>
        </w:rPr>
        <w:tab/>
        <w:t>ПЛАМЕН СТОИЛОВ</w:t>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r>
      <w:r w:rsidRPr="001E72F0">
        <w:rPr>
          <w:rFonts w:ascii="Times New Roman" w:hAnsi="Times New Roman"/>
          <w:b/>
          <w:szCs w:val="24"/>
          <w:lang w:val="bg-BG"/>
        </w:rPr>
        <w:tab/>
      </w:r>
    </w:p>
    <w:p w:rsidR="001E72F0" w:rsidRPr="001E72F0" w:rsidRDefault="001E72F0" w:rsidP="001E72F0">
      <w:pPr>
        <w:widowControl w:val="0"/>
        <w:autoSpaceDE w:val="0"/>
        <w:autoSpaceDN w:val="0"/>
        <w:adjustRightInd w:val="0"/>
        <w:jc w:val="both"/>
        <w:rPr>
          <w:rFonts w:ascii="Times New Roman" w:hAnsi="Times New Roman"/>
          <w:i/>
          <w:szCs w:val="24"/>
          <w:lang w:val="bg-BG"/>
        </w:rPr>
      </w:pPr>
      <w:r w:rsidRPr="001E72F0">
        <w:rPr>
          <w:rFonts w:ascii="Times New Roman" w:hAnsi="Times New Roman"/>
          <w:b/>
          <w:szCs w:val="24"/>
          <w:lang w:val="bg-BG"/>
        </w:rPr>
        <w:tab/>
      </w:r>
      <w:r w:rsidRPr="001E72F0">
        <w:rPr>
          <w:rFonts w:ascii="Times New Roman" w:hAnsi="Times New Roman"/>
          <w:i/>
          <w:szCs w:val="24"/>
          <w:lang w:val="bg-BG"/>
        </w:rPr>
        <w:t>Кмет на Община Русе</w:t>
      </w:r>
      <w:r w:rsidRPr="001E72F0">
        <w:rPr>
          <w:rFonts w:ascii="Times New Roman" w:hAnsi="Times New Roman"/>
          <w:i/>
          <w:szCs w:val="24"/>
          <w:lang w:val="bg-BG"/>
        </w:rPr>
        <w:tab/>
      </w:r>
      <w:r w:rsidRPr="001E72F0">
        <w:rPr>
          <w:rFonts w:ascii="Times New Roman" w:hAnsi="Times New Roman"/>
          <w:i/>
          <w:szCs w:val="24"/>
          <w:lang w:val="bg-BG"/>
        </w:rPr>
        <w:tab/>
      </w:r>
      <w:r w:rsidRPr="001E72F0">
        <w:rPr>
          <w:rFonts w:ascii="Times New Roman" w:hAnsi="Times New Roman"/>
          <w:i/>
          <w:szCs w:val="24"/>
          <w:lang w:val="bg-BG"/>
        </w:rPr>
        <w:tab/>
      </w:r>
      <w:r w:rsidRPr="001E72F0">
        <w:rPr>
          <w:rFonts w:ascii="Times New Roman" w:hAnsi="Times New Roman"/>
          <w:i/>
          <w:szCs w:val="24"/>
          <w:lang w:val="bg-BG"/>
        </w:rPr>
        <w:tab/>
      </w:r>
    </w:p>
    <w:p w:rsidR="001E72F0" w:rsidRPr="001E72F0" w:rsidRDefault="001E72F0" w:rsidP="001E72F0">
      <w:pPr>
        <w:widowControl w:val="0"/>
        <w:autoSpaceDE w:val="0"/>
        <w:autoSpaceDN w:val="0"/>
        <w:adjustRightInd w:val="0"/>
        <w:jc w:val="both"/>
        <w:rPr>
          <w:rFonts w:ascii="Times New Roman" w:hAnsi="Times New Roman"/>
          <w:szCs w:val="24"/>
          <w:lang w:val="bg-BG"/>
        </w:rPr>
      </w:pPr>
    </w:p>
    <w:p w:rsidR="001E72F0" w:rsidRPr="001E72F0" w:rsidRDefault="001E72F0" w:rsidP="001E72F0">
      <w:pPr>
        <w:widowControl w:val="0"/>
        <w:autoSpaceDE w:val="0"/>
        <w:autoSpaceDN w:val="0"/>
        <w:adjustRightInd w:val="0"/>
        <w:jc w:val="both"/>
        <w:rPr>
          <w:rFonts w:ascii="Times New Roman" w:hAnsi="Times New Roman"/>
          <w:b/>
          <w:szCs w:val="24"/>
          <w:lang w:val="bg-BG"/>
        </w:rPr>
      </w:pPr>
      <w:r w:rsidRPr="001E72F0">
        <w:rPr>
          <w:rFonts w:ascii="Times New Roman" w:hAnsi="Times New Roman"/>
          <w:szCs w:val="24"/>
          <w:lang w:val="bg-BG"/>
        </w:rPr>
        <w:tab/>
      </w:r>
      <w:r w:rsidRPr="001E72F0">
        <w:rPr>
          <w:rFonts w:ascii="Times New Roman" w:hAnsi="Times New Roman"/>
          <w:b/>
          <w:szCs w:val="24"/>
          <w:lang w:val="bg-BG"/>
        </w:rPr>
        <w:t>САБИНА МИНКОВСКА</w:t>
      </w:r>
    </w:p>
    <w:p w:rsidR="001E72F0" w:rsidRPr="001E72F0" w:rsidRDefault="001E72F0" w:rsidP="001E72F0">
      <w:pPr>
        <w:widowControl w:val="0"/>
        <w:autoSpaceDE w:val="0"/>
        <w:autoSpaceDN w:val="0"/>
        <w:adjustRightInd w:val="0"/>
        <w:jc w:val="both"/>
        <w:rPr>
          <w:rFonts w:ascii="Times New Roman" w:hAnsi="Times New Roman"/>
          <w:i/>
          <w:szCs w:val="24"/>
        </w:rPr>
      </w:pPr>
      <w:r w:rsidRPr="001E72F0">
        <w:rPr>
          <w:rFonts w:ascii="Times New Roman" w:hAnsi="Times New Roman"/>
          <w:b/>
          <w:szCs w:val="24"/>
          <w:lang w:val="bg-BG"/>
        </w:rPr>
        <w:tab/>
      </w:r>
      <w:r w:rsidRPr="001E72F0">
        <w:rPr>
          <w:rFonts w:ascii="Times New Roman" w:hAnsi="Times New Roman"/>
          <w:i/>
          <w:szCs w:val="24"/>
          <w:lang w:val="bg-BG"/>
        </w:rPr>
        <w:t>Началник отдел ФС</w:t>
      </w:r>
    </w:p>
    <w:p w:rsidR="001E72F0" w:rsidRPr="001E72F0" w:rsidRDefault="001E72F0" w:rsidP="001E72F0">
      <w:pPr>
        <w:widowControl w:val="0"/>
        <w:autoSpaceDE w:val="0"/>
        <w:autoSpaceDN w:val="0"/>
        <w:adjustRightInd w:val="0"/>
        <w:jc w:val="both"/>
        <w:rPr>
          <w:rFonts w:ascii="Times New Roman" w:hAnsi="Times New Roman"/>
          <w:b/>
          <w:sz w:val="20"/>
          <w:lang w:val="bg-BG"/>
        </w:rPr>
      </w:pPr>
    </w:p>
    <w:p w:rsidR="001E72F0" w:rsidRPr="001E72F0" w:rsidRDefault="001E72F0" w:rsidP="001E72F0">
      <w:pPr>
        <w:widowControl w:val="0"/>
        <w:suppressAutoHyphens/>
        <w:autoSpaceDE w:val="0"/>
        <w:autoSpaceDN w:val="0"/>
        <w:spacing w:line="276" w:lineRule="auto"/>
        <w:jc w:val="both"/>
        <w:textAlignment w:val="baseline"/>
        <w:rPr>
          <w:rFonts w:ascii="Times New Roman" w:hAnsi="Times New Roman"/>
          <w:b/>
          <w:szCs w:val="24"/>
          <w:lang w:val="bg-BG" w:eastAsia="en-US"/>
        </w:rPr>
      </w:pPr>
    </w:p>
    <w:p w:rsidR="001E72F0" w:rsidRDefault="001E72F0"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5953D6">
      <w:pPr>
        <w:rPr>
          <w:rFonts w:ascii="Times New Roman" w:hAnsi="Times New Roman"/>
          <w:b/>
          <w:i/>
          <w:sz w:val="48"/>
          <w:szCs w:val="48"/>
          <w:lang w:val="bg-BG"/>
        </w:rPr>
      </w:pPr>
    </w:p>
    <w:p w:rsidR="005953D6" w:rsidRDefault="005953D6" w:rsidP="005953D6">
      <w:pPr>
        <w:rPr>
          <w:rFonts w:ascii="Times New Roman" w:hAnsi="Times New Roman"/>
          <w:b/>
          <w:i/>
          <w:sz w:val="48"/>
          <w:szCs w:val="48"/>
          <w:lang w:val="bg-BG"/>
        </w:rPr>
      </w:pPr>
    </w:p>
    <w:p w:rsidR="005953D6" w:rsidRDefault="005953D6" w:rsidP="005953D6">
      <w:pPr>
        <w:rPr>
          <w:rFonts w:ascii="Times New Roman" w:hAnsi="Times New Roman"/>
          <w:b/>
          <w:i/>
          <w:sz w:val="48"/>
          <w:szCs w:val="48"/>
          <w:lang w:val="bg-BG"/>
        </w:rPr>
      </w:pPr>
    </w:p>
    <w:p w:rsidR="005953D6" w:rsidRDefault="005953D6" w:rsidP="005953D6">
      <w:pPr>
        <w:rPr>
          <w:rFonts w:ascii="Times New Roman" w:hAnsi="Times New Roman"/>
          <w:b/>
          <w:i/>
          <w:sz w:val="48"/>
          <w:szCs w:val="48"/>
          <w:lang w:val="bg-BG"/>
        </w:rPr>
      </w:pPr>
    </w:p>
    <w:p w:rsidR="005953D6" w:rsidRDefault="005953D6" w:rsidP="005953D6">
      <w:pPr>
        <w:rPr>
          <w:rFonts w:ascii="Times New Roman" w:hAnsi="Times New Roman"/>
          <w:b/>
          <w:i/>
          <w:sz w:val="48"/>
          <w:szCs w:val="48"/>
          <w:lang w:val="bg-BG"/>
        </w:rPr>
      </w:pPr>
    </w:p>
    <w:p w:rsidR="005953D6" w:rsidRPr="005953D6" w:rsidRDefault="005953D6" w:rsidP="005953D6">
      <w:pPr>
        <w:jc w:val="center"/>
        <w:rPr>
          <w:rFonts w:ascii="Times New Roman" w:hAnsi="Times New Roman"/>
          <w:b/>
          <w:i/>
          <w:sz w:val="48"/>
          <w:szCs w:val="48"/>
          <w:lang w:val="bg-BG"/>
        </w:rPr>
      </w:pPr>
      <w:r w:rsidRPr="005953D6">
        <w:rPr>
          <w:rFonts w:ascii="Times New Roman" w:hAnsi="Times New Roman"/>
          <w:b/>
          <w:i/>
          <w:sz w:val="48"/>
          <w:szCs w:val="48"/>
          <w:lang w:val="bg-BG"/>
        </w:rPr>
        <w:t xml:space="preserve">Приложение </w:t>
      </w:r>
      <w:r w:rsidRPr="005953D6">
        <w:rPr>
          <w:rFonts w:ascii="Times New Roman" w:hAnsi="Times New Roman"/>
          <w:b/>
          <w:i/>
          <w:sz w:val="48"/>
          <w:szCs w:val="48"/>
          <w:lang w:val="bg-BG"/>
        </w:rPr>
        <w:t>4 „Указания относно подготовката и представянето на офертата ”</w:t>
      </w: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b/>
          <w:i/>
          <w:szCs w:val="24"/>
          <w:lang w:val="bg-BG"/>
        </w:rPr>
      </w:pPr>
      <w:r w:rsidRPr="005953D6">
        <w:rPr>
          <w:rFonts w:ascii="Times New Roman" w:hAnsi="Times New Roman"/>
          <w:b/>
          <w:i/>
          <w:szCs w:val="24"/>
          <w:lang w:val="bg-BG"/>
        </w:rPr>
        <w:t>„Указания относно подготовката и представянето на офертата ”</w:t>
      </w:r>
    </w:p>
    <w:p w:rsidR="005953D6" w:rsidRPr="005953D6" w:rsidRDefault="005953D6" w:rsidP="005953D6">
      <w:pPr>
        <w:ind w:right="-766"/>
        <w:jc w:val="center"/>
        <w:rPr>
          <w:rFonts w:ascii="Times New Roman" w:hAnsi="Times New Roman"/>
          <w:b/>
          <w:i/>
          <w:szCs w:val="24"/>
          <w:lang w:val="bg-BG"/>
        </w:rPr>
      </w:pPr>
    </w:p>
    <w:p w:rsidR="005953D6" w:rsidRDefault="005953D6" w:rsidP="005953D6">
      <w:pPr>
        <w:numPr>
          <w:ilvl w:val="0"/>
          <w:numId w:val="7"/>
        </w:numPr>
        <w:tabs>
          <w:tab w:val="clear" w:pos="720"/>
          <w:tab w:val="num" w:pos="0"/>
        </w:tabs>
        <w:ind w:hanging="436"/>
        <w:jc w:val="both"/>
        <w:rPr>
          <w:rFonts w:ascii="Times New Roman" w:hAnsi="Times New Roman"/>
          <w:szCs w:val="24"/>
          <w:lang w:val="bg-BG"/>
        </w:rPr>
      </w:pPr>
      <w:r w:rsidRPr="005953D6">
        <w:rPr>
          <w:rFonts w:ascii="Times New Roman" w:hAnsi="Times New Roman"/>
          <w:szCs w:val="24"/>
          <w:lang w:val="bg-BG"/>
        </w:rPr>
        <w:t xml:space="preserve">Копия на документи, представени към офертата, се представят от участника с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гриф „Вярно с оригинала” и заверени с подпис и свеж печат на участника.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Офертата се депозира в “Център за информационно и административно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обслужване”, гише №</w:t>
      </w:r>
      <w:r w:rsidRPr="005953D6">
        <w:rPr>
          <w:rFonts w:ascii="Times New Roman" w:hAnsi="Times New Roman"/>
          <w:szCs w:val="24"/>
        </w:rPr>
        <w:t>1 “</w:t>
      </w:r>
      <w:r w:rsidRPr="005953D6">
        <w:rPr>
          <w:rFonts w:ascii="Times New Roman" w:hAnsi="Times New Roman"/>
          <w:szCs w:val="24"/>
          <w:lang w:val="bg-BG"/>
        </w:rPr>
        <w:t>Обществени поръчки“, в сградата на Община Русе на адрес: град Русе , площад Свобода № 6.</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Информация относно движението на обществената поръчка ще се публикува по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реда на публикуване на публичната покана в Профила на купувача (на интернет адреса на Община Русе</w:t>
      </w:r>
      <w:r>
        <w:rPr>
          <w:rFonts w:ascii="Times New Roman" w:hAnsi="Times New Roman"/>
          <w:szCs w:val="24"/>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Образците към настоящата покана са на разположение на участниците на адреса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на Профила на купувача.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Съдържанието на офертата се представя в запечатан непрозрачен плик, върху,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който се посочва: наименование на участника, адрес за кореспонденция, телефон, факс, </w:t>
      </w:r>
      <w:proofErr w:type="spellStart"/>
      <w:r w:rsidRPr="005953D6">
        <w:rPr>
          <w:rFonts w:ascii="Times New Roman" w:hAnsi="Times New Roman"/>
          <w:szCs w:val="24"/>
          <w:lang w:val="bg-BG"/>
        </w:rPr>
        <w:t>е-mail</w:t>
      </w:r>
      <w:proofErr w:type="spellEnd"/>
      <w:r w:rsidRPr="005953D6">
        <w:rPr>
          <w:rFonts w:ascii="Times New Roman" w:hAnsi="Times New Roman"/>
          <w:szCs w:val="24"/>
          <w:lang w:val="bg-BG"/>
        </w:rPr>
        <w:t xml:space="preserve"> и описание на поръчката по раздел ІІ от настоящата публична покана</w:t>
      </w:r>
      <w:r w:rsidRPr="005953D6">
        <w:rPr>
          <w:rFonts w:ascii="Times New Roman" w:hAnsi="Times New Roman"/>
          <w:szCs w:val="24"/>
          <w:u w:val="single"/>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 9а, ал. 5 от ППЗОП Възложителят оттегля публичната покана чрез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отбелязване в съответното поле на поканата, публикувана на Портала за обществени поръчки, когато:</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.1. първоначално обявените условия са променени, или</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.2. срокът за разяснения по чл. 101б, ал. 6 от ЗОП не е спазен, или</w:t>
      </w:r>
    </w:p>
    <w:p w:rsid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.3. необходимостта от възлагане на поръчката отпадне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След оттегляне на публичната покана достъпът до нея чрез Портала за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обществени поръчки се преустановява, а на профила на купувача се публикува съобщение, че действията по възлагане на поръчката се преустановяват от датата на оттегляне.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Възложителят не приема за участие в процедурата и не разглежда оферта, която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е представена  и депозирана след изтичане на крайния срок за получаване на офертите, посочен в публичната покана.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чл.101е, ал.2 от ЗОП при сключване на договор класираният на първо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място участник представя: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ab/>
        <w:t xml:space="preserve">1) документи, издадени от компетентен орган, за удостоверяване липсата на обстоятелствата по чл.47, ал.1, т.1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5953D6" w:rsidRPr="005953D6" w:rsidRDefault="005953D6" w:rsidP="005953D6">
      <w:pPr>
        <w:jc w:val="both"/>
        <w:rPr>
          <w:rFonts w:ascii="Times New Roman" w:hAnsi="Times New Roman"/>
          <w:color w:val="FF0000"/>
          <w:szCs w:val="24"/>
          <w:lang w:val="bg-BG"/>
        </w:rPr>
      </w:pPr>
      <w:r w:rsidRPr="005953D6">
        <w:rPr>
          <w:rFonts w:ascii="Times New Roman" w:hAnsi="Times New Roman"/>
          <w:szCs w:val="24"/>
          <w:lang w:val="bg-BG"/>
        </w:rPr>
        <w:tab/>
        <w:t>2) декларации за липсата на обстоятелства по чл.47, ал.5 от ЗОП.</w:t>
      </w:r>
    </w:p>
    <w:p w:rsidR="005953D6" w:rsidRPr="001E72F0" w:rsidRDefault="005953D6" w:rsidP="001E72F0">
      <w:pPr>
        <w:widowControl w:val="0"/>
        <w:autoSpaceDE w:val="0"/>
        <w:autoSpaceDN w:val="0"/>
        <w:adjustRightInd w:val="0"/>
        <w:rPr>
          <w:rFonts w:ascii="Times New Roman" w:hAnsi="Times New Roman"/>
          <w:sz w:val="20"/>
          <w:lang w:val="bg-BG"/>
        </w:rPr>
      </w:pPr>
    </w:p>
    <w:p w:rsidR="001E72F0" w:rsidRPr="007D7324" w:rsidRDefault="001E72F0" w:rsidP="006D260B">
      <w:pPr>
        <w:jc w:val="center"/>
        <w:rPr>
          <w:rFonts w:ascii="Times New Roman" w:hAnsi="Times New Roman"/>
          <w:b/>
          <w:sz w:val="48"/>
          <w:szCs w:val="48"/>
          <w:lang w:val="bg-BG"/>
        </w:rPr>
      </w:pPr>
    </w:p>
    <w:p w:rsidR="006D260B" w:rsidRDefault="006D260B"/>
    <w:p w:rsidR="006D260B" w:rsidRDefault="006D260B"/>
    <w:p w:rsidR="006D260B" w:rsidRDefault="006D260B"/>
    <w:sectPr w:rsidR="006D2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1">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5226479"/>
    <w:multiLevelType w:val="hybridMultilevel"/>
    <w:tmpl w:val="9B1C31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05F0368"/>
    <w:multiLevelType w:val="hybridMultilevel"/>
    <w:tmpl w:val="434A0264"/>
    <w:lvl w:ilvl="0" w:tplc="D9D66A6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7">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6"/>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B"/>
    <w:rsid w:val="0000742D"/>
    <w:rsid w:val="001E72F0"/>
    <w:rsid w:val="0032290C"/>
    <w:rsid w:val="005953D6"/>
    <w:rsid w:val="006D260B"/>
    <w:rsid w:val="00750312"/>
    <w:rsid w:val="00944C41"/>
    <w:rsid w:val="00B87D01"/>
    <w:rsid w:val="00CC62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0B"/>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 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0B"/>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 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13" Type="http://schemas.openxmlformats.org/officeDocument/2006/relationships/hyperlink" Target="http://www.ruse-bg.eu" TargetMode="External"/><Relationship Id="rId3" Type="http://schemas.microsoft.com/office/2007/relationships/stylesWithEffects" Target="stylesWithEffects.xml"/><Relationship Id="rId7" Type="http://schemas.openxmlformats.org/officeDocument/2006/relationships/hyperlink" Target="http://www.ruse-bg.eu" TargetMode="External"/><Relationship Id="rId12" Type="http://schemas.openxmlformats.org/officeDocument/2006/relationships/hyperlink" Target="mailto:mayor@ruse-bg.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use-bg.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yor@ruse-bg.eu" TargetMode="Externa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hyperlink" Target="mailto:mayor@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4256</Words>
  <Characters>24263</Characters>
  <Application>Microsoft Office Word</Application>
  <DocSecurity>0</DocSecurity>
  <Lines>202</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2015-06-25T08:21:00Z</cp:lastPrinted>
  <dcterms:created xsi:type="dcterms:W3CDTF">2015-06-25T07:42:00Z</dcterms:created>
  <dcterms:modified xsi:type="dcterms:W3CDTF">2015-06-25T08:28:00Z</dcterms:modified>
</cp:coreProperties>
</file>